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61C93F2F" w14:textId="77777777" w:rsidR="006F6949" w:rsidRDefault="006F6949"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D851E9" w14:paraId="5386331C" w14:textId="77777777" w:rsidTr="00D62441">
        <w:trPr>
          <w:trHeight w:val="353"/>
          <w:jc w:val="center"/>
        </w:trPr>
        <w:tc>
          <w:tcPr>
            <w:tcW w:w="3161" w:type="dxa"/>
          </w:tcPr>
          <w:p w14:paraId="78EBFEA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 Unvanı</w:t>
            </w:r>
          </w:p>
        </w:tc>
        <w:tc>
          <w:tcPr>
            <w:tcW w:w="7000" w:type="dxa"/>
          </w:tcPr>
          <w:p w14:paraId="109587C4" w14:textId="49F747ED"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 xml:space="preserve">Rektör </w:t>
            </w:r>
          </w:p>
        </w:tc>
      </w:tr>
      <w:tr w:rsidR="00D62441" w:rsidRPr="00D851E9" w14:paraId="0CA759FE" w14:textId="77777777" w:rsidTr="00D62441">
        <w:trPr>
          <w:trHeight w:val="353"/>
          <w:jc w:val="center"/>
        </w:trPr>
        <w:tc>
          <w:tcPr>
            <w:tcW w:w="3161" w:type="dxa"/>
          </w:tcPr>
          <w:p w14:paraId="5E6388E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Çalıştığı Birim</w:t>
            </w:r>
          </w:p>
        </w:tc>
        <w:tc>
          <w:tcPr>
            <w:tcW w:w="7000" w:type="dxa"/>
          </w:tcPr>
          <w:p w14:paraId="2B879D39" w14:textId="6CA05877"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Rektörlük</w:t>
            </w:r>
          </w:p>
        </w:tc>
      </w:tr>
      <w:tr w:rsidR="00D62441" w:rsidRPr="00D851E9" w14:paraId="609DFA69" w14:textId="77777777" w:rsidTr="00D62441">
        <w:trPr>
          <w:trHeight w:val="340"/>
          <w:jc w:val="center"/>
        </w:trPr>
        <w:tc>
          <w:tcPr>
            <w:tcW w:w="3161" w:type="dxa"/>
          </w:tcPr>
          <w:p w14:paraId="0B34274A"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Bağlı Olduğu Birim</w:t>
            </w:r>
          </w:p>
        </w:tc>
        <w:tc>
          <w:tcPr>
            <w:tcW w:w="7000" w:type="dxa"/>
          </w:tcPr>
          <w:p w14:paraId="6AD3F655" w14:textId="195ABE58"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Mütevelli Heyet Başkanlığı</w:t>
            </w:r>
          </w:p>
        </w:tc>
      </w:tr>
      <w:tr w:rsidR="00D62441" w:rsidRPr="00D851E9" w14:paraId="5D08FC7E" w14:textId="77777777" w:rsidTr="00D62441">
        <w:trPr>
          <w:trHeight w:val="353"/>
          <w:jc w:val="center"/>
        </w:trPr>
        <w:tc>
          <w:tcPr>
            <w:tcW w:w="3161" w:type="dxa"/>
          </w:tcPr>
          <w:p w14:paraId="279C7EC3"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Koordineli Çalışacağı Birim/Birimler</w:t>
            </w:r>
          </w:p>
        </w:tc>
        <w:tc>
          <w:tcPr>
            <w:tcW w:w="7000" w:type="dxa"/>
          </w:tcPr>
          <w:p w14:paraId="39B7D8E8" w14:textId="25489BA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Tüm akademik ve idari birimler</w:t>
            </w:r>
          </w:p>
        </w:tc>
      </w:tr>
      <w:tr w:rsidR="00D62441" w:rsidRPr="00D851E9" w14:paraId="083CBCDD" w14:textId="77777777" w:rsidTr="00D62441">
        <w:trPr>
          <w:trHeight w:val="353"/>
          <w:jc w:val="center"/>
        </w:trPr>
        <w:tc>
          <w:tcPr>
            <w:tcW w:w="3161" w:type="dxa"/>
          </w:tcPr>
          <w:p w14:paraId="3CCB612A" w14:textId="7AE666B4"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Kendisine Bağlı Olan Çalışanlar</w:t>
            </w:r>
          </w:p>
        </w:tc>
        <w:tc>
          <w:tcPr>
            <w:tcW w:w="7000" w:type="dxa"/>
          </w:tcPr>
          <w:p w14:paraId="615B579B" w14:textId="32D5ECC9" w:rsidR="00D62441" w:rsidRPr="00D851E9" w:rsidRDefault="00EF6316" w:rsidP="004853F4">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Rektör Üniversitenin En üst Düzey Yöneticisidir. Rektöre doğrudan bağlı birimler teşkilat şemasında gösterilmiştir.</w:t>
            </w:r>
          </w:p>
        </w:tc>
      </w:tr>
      <w:tr w:rsidR="00D62441" w:rsidRPr="00D851E9" w14:paraId="6811AC72" w14:textId="77777777" w:rsidTr="00D62441">
        <w:trPr>
          <w:trHeight w:val="353"/>
          <w:jc w:val="center"/>
        </w:trPr>
        <w:tc>
          <w:tcPr>
            <w:tcW w:w="3161" w:type="dxa"/>
          </w:tcPr>
          <w:p w14:paraId="1D261ED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Gerektiğinde Yerini Alacak Olan Kişi</w:t>
            </w:r>
          </w:p>
        </w:tc>
        <w:tc>
          <w:tcPr>
            <w:tcW w:w="7000" w:type="dxa"/>
          </w:tcPr>
          <w:p w14:paraId="5A78D1B3" w14:textId="7ED4B444"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Mütevelli Heyet Başkanlığı tarafından belirlenen Rektör Yardımcısı</w:t>
            </w:r>
            <w:r w:rsidR="008B64A7">
              <w:rPr>
                <w:rFonts w:ascii="Times New Roman" w:hAnsi="Times New Roman" w:cs="Times New Roman"/>
                <w:sz w:val="21"/>
                <w:szCs w:val="21"/>
              </w:rPr>
              <w:t>.</w:t>
            </w:r>
          </w:p>
        </w:tc>
      </w:tr>
      <w:tr w:rsidR="00D62441" w:rsidRPr="00D851E9" w14:paraId="0AA25F3A" w14:textId="77777777" w:rsidTr="00D62441">
        <w:trPr>
          <w:trHeight w:val="353"/>
          <w:jc w:val="center"/>
        </w:trPr>
        <w:tc>
          <w:tcPr>
            <w:tcW w:w="3161" w:type="dxa"/>
          </w:tcPr>
          <w:p w14:paraId="09118B4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Çalışma Saatleri</w:t>
            </w:r>
          </w:p>
        </w:tc>
        <w:tc>
          <w:tcPr>
            <w:tcW w:w="7000" w:type="dxa"/>
          </w:tcPr>
          <w:p w14:paraId="0117D711" w14:textId="2225DEC4"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08:30 – 17:30</w:t>
            </w:r>
          </w:p>
        </w:tc>
      </w:tr>
      <w:tr w:rsidR="00D62441" w:rsidRPr="00D851E9" w14:paraId="38B8D161" w14:textId="77777777" w:rsidTr="00D62441">
        <w:trPr>
          <w:trHeight w:val="353"/>
          <w:jc w:val="center"/>
        </w:trPr>
        <w:tc>
          <w:tcPr>
            <w:tcW w:w="3161" w:type="dxa"/>
          </w:tcPr>
          <w:p w14:paraId="122BE27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Deneme Süresi</w:t>
            </w:r>
          </w:p>
        </w:tc>
        <w:tc>
          <w:tcPr>
            <w:tcW w:w="7000" w:type="dxa"/>
          </w:tcPr>
          <w:p w14:paraId="389B4BD4" w14:textId="44C41723" w:rsidR="00D62441" w:rsidRPr="00D851E9" w:rsidRDefault="00FB578C" w:rsidP="0005145A">
            <w:pPr>
              <w:tabs>
                <w:tab w:val="left" w:pos="5442"/>
              </w:tabs>
              <w:rPr>
                <w:rFonts w:ascii="Times New Roman" w:hAnsi="Times New Roman" w:cs="Times New Roman"/>
                <w:sz w:val="21"/>
                <w:szCs w:val="21"/>
              </w:rPr>
            </w:pPr>
            <w:r>
              <w:rPr>
                <w:rFonts w:ascii="Times New Roman" w:hAnsi="Times New Roman" w:cs="Times New Roman"/>
                <w:sz w:val="21"/>
                <w:szCs w:val="21"/>
              </w:rPr>
              <w:t>-</w:t>
            </w:r>
          </w:p>
        </w:tc>
      </w:tr>
      <w:tr w:rsidR="00D62441" w:rsidRPr="00D851E9" w14:paraId="34ADE43B" w14:textId="77777777" w:rsidTr="00D62441">
        <w:trPr>
          <w:trHeight w:val="353"/>
          <w:jc w:val="center"/>
        </w:trPr>
        <w:tc>
          <w:tcPr>
            <w:tcW w:w="3161" w:type="dxa"/>
          </w:tcPr>
          <w:p w14:paraId="254551CD"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Alması Gereken Eğitimler</w:t>
            </w:r>
          </w:p>
        </w:tc>
        <w:tc>
          <w:tcPr>
            <w:tcW w:w="7000" w:type="dxa"/>
          </w:tcPr>
          <w:p w14:paraId="2BFA196B" w14:textId="4DE37721" w:rsidR="00D62441" w:rsidRPr="00D851E9" w:rsidRDefault="008B64A7" w:rsidP="00EF6316">
            <w:pPr>
              <w:tabs>
                <w:tab w:val="left" w:pos="5442"/>
              </w:tabs>
              <w:rPr>
                <w:rFonts w:ascii="Times New Roman" w:hAnsi="Times New Roman" w:cs="Times New Roman"/>
                <w:sz w:val="21"/>
                <w:szCs w:val="21"/>
              </w:rPr>
            </w:pPr>
            <w:r>
              <w:rPr>
                <w:rFonts w:ascii="Times New Roman" w:hAnsi="Times New Roman" w:cs="Times New Roman"/>
                <w:sz w:val="21"/>
                <w:szCs w:val="21"/>
              </w:rPr>
              <w:t>-</w:t>
            </w:r>
          </w:p>
        </w:tc>
      </w:tr>
      <w:tr w:rsidR="00D62441" w:rsidRPr="00D851E9" w14:paraId="2099CD70" w14:textId="77777777" w:rsidTr="00D62441">
        <w:trPr>
          <w:trHeight w:val="353"/>
          <w:jc w:val="center"/>
        </w:trPr>
        <w:tc>
          <w:tcPr>
            <w:tcW w:w="3161" w:type="dxa"/>
            <w:tcBorders>
              <w:bottom w:val="single" w:sz="4" w:space="0" w:color="auto"/>
            </w:tcBorders>
          </w:tcPr>
          <w:p w14:paraId="0E19746B"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Görevin Amacı</w:t>
            </w:r>
          </w:p>
        </w:tc>
        <w:tc>
          <w:tcPr>
            <w:tcW w:w="7000" w:type="dxa"/>
            <w:tcBorders>
              <w:bottom w:val="single" w:sz="4" w:space="0" w:color="auto"/>
            </w:tcBorders>
          </w:tcPr>
          <w:p w14:paraId="1FA731A4" w14:textId="77777777" w:rsidR="00D62441" w:rsidRDefault="00780911" w:rsidP="004A4743">
            <w:pPr>
              <w:tabs>
                <w:tab w:val="left" w:pos="5442"/>
              </w:tabs>
              <w:jc w:val="both"/>
              <w:rPr>
                <w:rFonts w:ascii="Times New Roman" w:hAnsi="Times New Roman" w:cs="Times New Roman"/>
                <w:b/>
                <w:bCs/>
                <w:sz w:val="21"/>
                <w:szCs w:val="21"/>
              </w:rPr>
            </w:pPr>
            <w:r w:rsidRPr="00D851E9">
              <w:rPr>
                <w:rFonts w:ascii="Times New Roman" w:hAnsi="Times New Roman" w:cs="Times New Roman"/>
                <w:sz w:val="21"/>
                <w:szCs w:val="21"/>
              </w:rPr>
              <w:t xml:space="preserve">Üniversitenin ve bağlı birimlerinin öğretim kapasitesinin rasyonel bir şekilde kullanılmasında ve geliştirilmesinde, öğrencilere gerekli sosyal hizmetlerin sağlanmasında, gerektiği zaman güvenlik önlemlerinin alınmasında, eğitim-öğretim, bilimsel araştırma ve yayın faaliyetlerinin devlet kalkınma planı ilke ve hedefleri doğrultusunda planlanıp yürütülmesinde, bilimsel ve idari gözetim ve denetimin yapılmasında ve bu görevlerin alt birimlere aktarılmasında, takip ve kontrol edilmesinde ve sonuçlarının alınmasında </w:t>
            </w:r>
            <w:r w:rsidRPr="004853F4">
              <w:rPr>
                <w:rFonts w:ascii="Times New Roman" w:hAnsi="Times New Roman" w:cs="Times New Roman"/>
                <w:b/>
                <w:bCs/>
                <w:sz w:val="21"/>
                <w:szCs w:val="21"/>
              </w:rPr>
              <w:t>birinci derecede yetkili ve sorumludur.</w:t>
            </w:r>
          </w:p>
          <w:p w14:paraId="0193DD34" w14:textId="262079FB" w:rsidR="004853F4" w:rsidRPr="00D851E9" w:rsidRDefault="004853F4" w:rsidP="004A4743">
            <w:pPr>
              <w:tabs>
                <w:tab w:val="left" w:pos="5442"/>
              </w:tabs>
              <w:jc w:val="both"/>
              <w:rPr>
                <w:rFonts w:ascii="Times New Roman" w:hAnsi="Times New Roman" w:cs="Times New Roman"/>
                <w:sz w:val="21"/>
                <w:szCs w:val="21"/>
              </w:rPr>
            </w:pPr>
          </w:p>
        </w:tc>
      </w:tr>
      <w:tr w:rsidR="00D62441" w:rsidRPr="00D851E9" w14:paraId="64482CF8" w14:textId="77777777" w:rsidTr="00D62441">
        <w:trPr>
          <w:trHeight w:val="353"/>
          <w:jc w:val="center"/>
        </w:trPr>
        <w:tc>
          <w:tcPr>
            <w:tcW w:w="3161" w:type="dxa"/>
            <w:tcBorders>
              <w:bottom w:val="nil"/>
              <w:right w:val="single" w:sz="4" w:space="0" w:color="auto"/>
            </w:tcBorders>
          </w:tcPr>
          <w:p w14:paraId="476B085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Nitelikler</w:t>
            </w:r>
          </w:p>
        </w:tc>
        <w:tc>
          <w:tcPr>
            <w:tcW w:w="7000" w:type="dxa"/>
            <w:tcBorders>
              <w:left w:val="single" w:sz="4" w:space="0" w:color="auto"/>
              <w:bottom w:val="nil"/>
            </w:tcBorders>
          </w:tcPr>
          <w:p w14:paraId="702C0852" w14:textId="77777777" w:rsidR="00D62441" w:rsidRPr="00D851E9" w:rsidRDefault="00D62441" w:rsidP="0005145A">
            <w:pPr>
              <w:tabs>
                <w:tab w:val="left" w:pos="5442"/>
              </w:tabs>
              <w:rPr>
                <w:rFonts w:ascii="Times New Roman" w:hAnsi="Times New Roman" w:cs="Times New Roman"/>
                <w:sz w:val="21"/>
                <w:szCs w:val="21"/>
              </w:rPr>
            </w:pPr>
          </w:p>
        </w:tc>
      </w:tr>
      <w:tr w:rsidR="00D62441" w:rsidRPr="00D851E9"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Eğitim</w:t>
            </w:r>
          </w:p>
        </w:tc>
        <w:tc>
          <w:tcPr>
            <w:tcW w:w="7000" w:type="dxa"/>
            <w:tcBorders>
              <w:top w:val="nil"/>
              <w:left w:val="single" w:sz="4" w:space="0" w:color="auto"/>
              <w:bottom w:val="nil"/>
            </w:tcBorders>
          </w:tcPr>
          <w:p w14:paraId="45809CA1" w14:textId="7166C766"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Minimum Doktora Mezunu Profesör kadrosundan bir öğretim üyesi.</w:t>
            </w:r>
          </w:p>
        </w:tc>
      </w:tr>
      <w:tr w:rsidR="00D62441" w:rsidRPr="00D851E9"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Yabancı Dil</w:t>
            </w:r>
          </w:p>
        </w:tc>
        <w:tc>
          <w:tcPr>
            <w:tcW w:w="7000" w:type="dxa"/>
            <w:tcBorders>
              <w:top w:val="nil"/>
              <w:left w:val="single" w:sz="4" w:space="0" w:color="auto"/>
              <w:bottom w:val="nil"/>
            </w:tcBorders>
          </w:tcPr>
          <w:p w14:paraId="3EC9426C" w14:textId="44A26ADD"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Tercihen ileri derecede İngilizce.</w:t>
            </w:r>
          </w:p>
        </w:tc>
      </w:tr>
      <w:tr w:rsidR="00D62441" w:rsidRPr="00D851E9"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Bilgisayar Bilgisi</w:t>
            </w:r>
          </w:p>
        </w:tc>
        <w:tc>
          <w:tcPr>
            <w:tcW w:w="7000" w:type="dxa"/>
            <w:tcBorders>
              <w:top w:val="nil"/>
              <w:left w:val="single" w:sz="4" w:space="0" w:color="auto"/>
              <w:bottom w:val="nil"/>
            </w:tcBorders>
          </w:tcPr>
          <w:p w14:paraId="52F109D9" w14:textId="08CE744F"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İyi derecede Office programları.</w:t>
            </w:r>
          </w:p>
        </w:tc>
      </w:tr>
      <w:tr w:rsidR="00D62441" w:rsidRPr="00D851E9"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Tecrübesi</w:t>
            </w:r>
          </w:p>
        </w:tc>
        <w:tc>
          <w:tcPr>
            <w:tcW w:w="7000" w:type="dxa"/>
            <w:tcBorders>
              <w:top w:val="nil"/>
              <w:left w:val="single" w:sz="4" w:space="0" w:color="auto"/>
              <w:bottom w:val="nil"/>
            </w:tcBorders>
          </w:tcPr>
          <w:p w14:paraId="6321FE26" w14:textId="267FDD92"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 xml:space="preserve">Üniversite sektöründe minimum 10 yıllık tecrübeli; kıdemli </w:t>
            </w:r>
            <w:r w:rsidR="004853F4" w:rsidRPr="00D851E9">
              <w:rPr>
                <w:rFonts w:ascii="Times New Roman" w:hAnsi="Times New Roman" w:cs="Times New Roman"/>
                <w:sz w:val="21"/>
                <w:szCs w:val="21"/>
              </w:rPr>
              <w:t>profesör,</w:t>
            </w:r>
            <w:r w:rsidRPr="00D851E9">
              <w:rPr>
                <w:rFonts w:ascii="Times New Roman" w:hAnsi="Times New Roman" w:cs="Times New Roman"/>
                <w:sz w:val="21"/>
                <w:szCs w:val="21"/>
              </w:rPr>
              <w:t xml:space="preserve"> mevzuat tarafından aranan rektör olarak atanma özelliklerine sahip</w:t>
            </w:r>
            <w:r w:rsidR="004853F4">
              <w:rPr>
                <w:rFonts w:ascii="Times New Roman" w:hAnsi="Times New Roman" w:cs="Times New Roman"/>
                <w:sz w:val="21"/>
                <w:szCs w:val="21"/>
              </w:rPr>
              <w:t xml:space="preserve"> olmalıdır.</w:t>
            </w:r>
          </w:p>
        </w:tc>
      </w:tr>
      <w:tr w:rsidR="00D62441" w:rsidRPr="00D851E9" w14:paraId="7246F15A" w14:textId="77777777" w:rsidTr="00D62441">
        <w:trPr>
          <w:trHeight w:val="353"/>
          <w:jc w:val="center"/>
        </w:trPr>
        <w:tc>
          <w:tcPr>
            <w:tcW w:w="3161" w:type="dxa"/>
            <w:tcBorders>
              <w:top w:val="nil"/>
              <w:right w:val="single" w:sz="4" w:space="0" w:color="auto"/>
            </w:tcBorders>
          </w:tcPr>
          <w:p w14:paraId="24B15679"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Sektör Tecrübesi</w:t>
            </w:r>
          </w:p>
        </w:tc>
        <w:tc>
          <w:tcPr>
            <w:tcW w:w="7000" w:type="dxa"/>
            <w:tcBorders>
              <w:top w:val="nil"/>
              <w:left w:val="single" w:sz="4" w:space="0" w:color="auto"/>
            </w:tcBorders>
          </w:tcPr>
          <w:p w14:paraId="23A4A8C4" w14:textId="77777777" w:rsidR="00907300"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Minimum 10 yıl.</w:t>
            </w:r>
          </w:p>
          <w:p w14:paraId="424F2B8F" w14:textId="2811F21F" w:rsidR="004853F4" w:rsidRPr="00D851E9" w:rsidRDefault="004853F4" w:rsidP="0005145A">
            <w:pPr>
              <w:tabs>
                <w:tab w:val="left" w:pos="5442"/>
              </w:tabs>
              <w:rPr>
                <w:rFonts w:ascii="Times New Roman" w:hAnsi="Times New Roman" w:cs="Times New Roman"/>
                <w:sz w:val="21"/>
                <w:szCs w:val="21"/>
              </w:rPr>
            </w:pPr>
          </w:p>
        </w:tc>
      </w:tr>
      <w:tr w:rsidR="00D62441" w:rsidRPr="00D851E9" w14:paraId="453423E1" w14:textId="77777777" w:rsidTr="00D62441">
        <w:trPr>
          <w:trHeight w:val="353"/>
          <w:jc w:val="center"/>
        </w:trPr>
        <w:tc>
          <w:tcPr>
            <w:tcW w:w="3161" w:type="dxa"/>
          </w:tcPr>
          <w:p w14:paraId="26A5F2D2"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Özellikler</w:t>
            </w:r>
          </w:p>
        </w:tc>
        <w:tc>
          <w:tcPr>
            <w:tcW w:w="7000" w:type="dxa"/>
          </w:tcPr>
          <w:p w14:paraId="4939CBF4" w14:textId="5D9C69FD" w:rsidR="00EF6316" w:rsidRPr="00F03EA3" w:rsidRDefault="00EF6316" w:rsidP="004853F4">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Vizyoner</w:t>
            </w:r>
            <w:r w:rsidR="00F03EA3">
              <w:rPr>
                <w:rFonts w:ascii="Times New Roman" w:hAnsi="Times New Roman" w:cs="Times New Roman"/>
                <w:sz w:val="21"/>
                <w:szCs w:val="21"/>
              </w:rPr>
              <w:t>.</w:t>
            </w:r>
          </w:p>
          <w:p w14:paraId="1DA46887" w14:textId="549AF2DD" w:rsidR="00EF6316" w:rsidRPr="00D851E9" w:rsidRDefault="00EF6316" w:rsidP="004853F4">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İletişim becerileri kuvvetli</w:t>
            </w:r>
            <w:r w:rsidR="00F03EA3">
              <w:rPr>
                <w:rFonts w:ascii="Times New Roman" w:hAnsi="Times New Roman" w:cs="Times New Roman"/>
                <w:sz w:val="21"/>
                <w:szCs w:val="21"/>
              </w:rPr>
              <w:t>.</w:t>
            </w:r>
          </w:p>
          <w:p w14:paraId="493E1C2E" w14:textId="5763EDF6" w:rsidR="00EF6316" w:rsidRPr="00D851E9" w:rsidRDefault="00EF6316" w:rsidP="004853F4">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Yükseköğretim mevzuatı ve uygulamaları konusunda bilgili</w:t>
            </w:r>
            <w:r w:rsidR="00F03EA3">
              <w:rPr>
                <w:rFonts w:ascii="Times New Roman" w:hAnsi="Times New Roman" w:cs="Times New Roman"/>
                <w:sz w:val="21"/>
                <w:szCs w:val="21"/>
              </w:rPr>
              <w:t>.</w:t>
            </w:r>
          </w:p>
          <w:p w14:paraId="2A3E493A" w14:textId="2FACE2DD" w:rsidR="00EF6316" w:rsidRPr="00D851E9" w:rsidRDefault="00EF6316" w:rsidP="004853F4">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Eğitim, araştırma ve topluma hizmet konusunda politika ve program geliştirebilen</w:t>
            </w:r>
            <w:r w:rsidR="00F03EA3">
              <w:rPr>
                <w:rFonts w:ascii="Times New Roman" w:hAnsi="Times New Roman" w:cs="Times New Roman"/>
                <w:sz w:val="21"/>
                <w:szCs w:val="21"/>
              </w:rPr>
              <w:t>.</w:t>
            </w:r>
            <w:r w:rsidRPr="00D851E9">
              <w:rPr>
                <w:rFonts w:ascii="Times New Roman" w:hAnsi="Times New Roman" w:cs="Times New Roman"/>
                <w:sz w:val="21"/>
                <w:szCs w:val="21"/>
              </w:rPr>
              <w:tab/>
            </w:r>
          </w:p>
          <w:p w14:paraId="1F663DE6" w14:textId="77777777" w:rsidR="00D62441" w:rsidRDefault="00EF6316" w:rsidP="004853F4">
            <w:pPr>
              <w:pStyle w:val="ListeParagraf"/>
              <w:numPr>
                <w:ilvl w:val="0"/>
                <w:numId w:val="38"/>
              </w:num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Kalite yönetimi konusunda bilgi ve deneyim sahibi.</w:t>
            </w:r>
          </w:p>
          <w:p w14:paraId="11DC22EA" w14:textId="328C0F9C" w:rsidR="004853F4" w:rsidRPr="00D851E9" w:rsidRDefault="004853F4" w:rsidP="004853F4">
            <w:pPr>
              <w:pStyle w:val="ListeParagraf"/>
              <w:tabs>
                <w:tab w:val="left" w:pos="5442"/>
              </w:tabs>
              <w:ind w:left="360"/>
              <w:jc w:val="both"/>
              <w:rPr>
                <w:rFonts w:ascii="Times New Roman" w:hAnsi="Times New Roman" w:cs="Times New Roman"/>
                <w:sz w:val="21"/>
                <w:szCs w:val="21"/>
              </w:rPr>
            </w:pPr>
          </w:p>
        </w:tc>
      </w:tr>
      <w:tr w:rsidR="00D62441" w:rsidRPr="00D851E9" w14:paraId="45AD42B2" w14:textId="77777777" w:rsidTr="00D62441">
        <w:trPr>
          <w:trHeight w:val="353"/>
          <w:jc w:val="center"/>
        </w:trPr>
        <w:tc>
          <w:tcPr>
            <w:tcW w:w="3161" w:type="dxa"/>
          </w:tcPr>
          <w:p w14:paraId="7C514367"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Gizlilik Düzeyi</w:t>
            </w:r>
          </w:p>
        </w:tc>
        <w:tc>
          <w:tcPr>
            <w:tcW w:w="7000" w:type="dxa"/>
          </w:tcPr>
          <w:p w14:paraId="5493D05C" w14:textId="7BD9BC0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Kuruma, personele ve öğrencilere ait bilgilerin gizli tutulması.</w:t>
            </w:r>
          </w:p>
        </w:tc>
      </w:tr>
      <w:tr w:rsidR="00D62441" w:rsidRPr="00D851E9" w14:paraId="0E3D1DAF" w14:textId="77777777" w:rsidTr="00D62441">
        <w:trPr>
          <w:trHeight w:val="353"/>
          <w:jc w:val="center"/>
        </w:trPr>
        <w:tc>
          <w:tcPr>
            <w:tcW w:w="3161" w:type="dxa"/>
          </w:tcPr>
          <w:p w14:paraId="22E4885F"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Kullanılması Gereken Cihaz ve Ekipmanlar</w:t>
            </w:r>
          </w:p>
        </w:tc>
        <w:tc>
          <w:tcPr>
            <w:tcW w:w="7000" w:type="dxa"/>
          </w:tcPr>
          <w:p w14:paraId="345078F5" w14:textId="190384A8" w:rsidR="00D62441" w:rsidRPr="00D851E9" w:rsidRDefault="00EF6316" w:rsidP="004A4743">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Bilgisayar, telefon vb.</w:t>
            </w:r>
          </w:p>
        </w:tc>
      </w:tr>
      <w:tr w:rsidR="00D62441" w:rsidRPr="00D851E9" w14:paraId="761FAE52" w14:textId="77777777" w:rsidTr="00D62441">
        <w:trPr>
          <w:trHeight w:val="353"/>
          <w:jc w:val="center"/>
        </w:trPr>
        <w:tc>
          <w:tcPr>
            <w:tcW w:w="3161" w:type="dxa"/>
          </w:tcPr>
          <w:p w14:paraId="4714351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Yasal Dayanak</w:t>
            </w:r>
          </w:p>
        </w:tc>
        <w:tc>
          <w:tcPr>
            <w:tcW w:w="7000" w:type="dxa"/>
          </w:tcPr>
          <w:p w14:paraId="097A395E" w14:textId="77777777" w:rsidR="004A4743"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2547 Sayılı YÖK Kanunu</w:t>
            </w:r>
          </w:p>
          <w:p w14:paraId="6D4473E9" w14:textId="643AE14A" w:rsidR="00EF6316" w:rsidRPr="00D851E9" w:rsidRDefault="00780911"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Üniversitelerde Akademik Teşkilat Yönetmeliği</w:t>
            </w:r>
          </w:p>
        </w:tc>
      </w:tr>
    </w:tbl>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5D9D3AA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2547 Yükseköğretim Kanunu, 6331 Sayılı İş Sağlığı ve Güvenliği Kanunu, 6698 Sayılı Kişisel Verilerin Korunması Kanunu, </w:t>
      </w:r>
      <w:r w:rsidR="00CA24DE">
        <w:rPr>
          <w:rFonts w:ascii="Times New Roman" w:hAnsi="Times New Roman" w:cs="Times New Roman"/>
          <w:sz w:val="24"/>
          <w:szCs w:val="24"/>
        </w:rPr>
        <w:t xml:space="preserve">YÖKAK mevzuatları, </w:t>
      </w:r>
      <w:r w:rsidR="00BB146C">
        <w:rPr>
          <w:rFonts w:ascii="Times New Roman" w:hAnsi="Times New Roman" w:cs="Times New Roman"/>
          <w:sz w:val="24"/>
          <w:szCs w:val="24"/>
        </w:rPr>
        <w:t xml:space="preserve">ISO 9001:2015 Kalite Yönetim Sistemi ve </w:t>
      </w:r>
      <w:r w:rsidRPr="00FA125E">
        <w:rPr>
          <w:rFonts w:ascii="Times New Roman" w:hAnsi="Times New Roman" w:cs="Times New Roman"/>
          <w:sz w:val="24"/>
          <w:szCs w:val="24"/>
        </w:rPr>
        <w:t>27001 Bilgi Güvenliği Yönetimi sistemden doğan yükümlülükleri yerine getirmek</w:t>
      </w:r>
      <w:r>
        <w:rPr>
          <w:rFonts w:ascii="Times New Roman" w:hAnsi="Times New Roman" w:cs="Times New Roman"/>
          <w:sz w:val="24"/>
          <w:szCs w:val="24"/>
        </w:rPr>
        <w:t>.</w:t>
      </w:r>
    </w:p>
    <w:p w14:paraId="70E21E65" w14:textId="27951818" w:rsidR="0001461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w:t>
      </w:r>
      <w:r w:rsidR="00014617">
        <w:rPr>
          <w:rFonts w:ascii="Times New Roman" w:hAnsi="Times New Roman" w:cs="Times New Roman"/>
          <w:sz w:val="24"/>
          <w:szCs w:val="24"/>
        </w:rPr>
        <w:t>.</w:t>
      </w:r>
      <w:r w:rsidRPr="00FA125E">
        <w:rPr>
          <w:rFonts w:ascii="Times New Roman" w:hAnsi="Times New Roman" w:cs="Times New Roman"/>
          <w:sz w:val="24"/>
          <w:szCs w:val="24"/>
        </w:rPr>
        <w:t xml:space="preserve"> </w:t>
      </w:r>
    </w:p>
    <w:p w14:paraId="08EED692" w14:textId="4F902C43" w:rsidR="0001461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w:t>
      </w:r>
      <w:r w:rsidR="00014617">
        <w:rPr>
          <w:rFonts w:ascii="Times New Roman" w:hAnsi="Times New Roman" w:cs="Times New Roman"/>
          <w:sz w:val="24"/>
          <w:szCs w:val="24"/>
        </w:rPr>
        <w:t>.</w:t>
      </w:r>
    </w:p>
    <w:p w14:paraId="1F10440B" w14:textId="133EFBB5" w:rsidR="00014617" w:rsidRDefault="00014617"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Y</w:t>
      </w:r>
      <w:r w:rsidR="00FA125E" w:rsidRPr="00FA125E">
        <w:rPr>
          <w:rFonts w:ascii="Times New Roman" w:hAnsi="Times New Roman" w:cs="Times New Roman"/>
          <w:sz w:val="24"/>
          <w:szCs w:val="24"/>
        </w:rPr>
        <w:t xml:space="preserve">etkisi olmayan kişiler tarafından </w:t>
      </w:r>
      <w:r>
        <w:rPr>
          <w:rFonts w:ascii="Times New Roman" w:hAnsi="Times New Roman" w:cs="Times New Roman"/>
          <w:sz w:val="24"/>
          <w:szCs w:val="24"/>
        </w:rPr>
        <w:t>kuruma ait bilgilere</w:t>
      </w:r>
      <w:r w:rsidR="00FA125E" w:rsidRPr="00FA125E">
        <w:rPr>
          <w:rFonts w:ascii="Times New Roman" w:hAnsi="Times New Roman" w:cs="Times New Roman"/>
          <w:sz w:val="24"/>
          <w:szCs w:val="24"/>
        </w:rPr>
        <w:t xml:space="preserve"> erişilmesini engelleyerek bu bilgilerin sızdırılmaması amacıyla gerekli tedbirleri almak</w:t>
      </w:r>
      <w:r>
        <w:rPr>
          <w:rFonts w:ascii="Times New Roman" w:hAnsi="Times New Roman" w:cs="Times New Roman"/>
          <w:sz w:val="24"/>
          <w:szCs w:val="24"/>
        </w:rPr>
        <w:t>.</w:t>
      </w:r>
      <w:r w:rsidR="00FA125E" w:rsidRPr="00FA125E">
        <w:rPr>
          <w:rFonts w:ascii="Times New Roman" w:hAnsi="Times New Roman" w:cs="Times New Roman"/>
          <w:sz w:val="24"/>
          <w:szCs w:val="24"/>
        </w:rPr>
        <w:t xml:space="preserve"> </w:t>
      </w:r>
    </w:p>
    <w:p w14:paraId="55C1F5F7" w14:textId="77777777" w:rsidR="00EA0CD1" w:rsidRDefault="00907300" w:rsidP="00EA0CD1">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r w:rsidR="00014617">
        <w:rPr>
          <w:rFonts w:ascii="Times New Roman" w:hAnsi="Times New Roman" w:cs="Times New Roman"/>
          <w:sz w:val="24"/>
          <w:szCs w:val="24"/>
        </w:rPr>
        <w:t>.</w:t>
      </w:r>
    </w:p>
    <w:p w14:paraId="5659EAA9" w14:textId="7574BF35" w:rsidR="00EA0CD1" w:rsidRDefault="00EA0CD1" w:rsidP="00EA0CD1">
      <w:pPr>
        <w:pStyle w:val="ListeParagraf"/>
        <w:numPr>
          <w:ilvl w:val="0"/>
          <w:numId w:val="35"/>
        </w:numPr>
        <w:tabs>
          <w:tab w:val="left" w:pos="5442"/>
        </w:tabs>
        <w:ind w:left="360"/>
        <w:jc w:val="both"/>
        <w:rPr>
          <w:rFonts w:ascii="Times New Roman" w:hAnsi="Times New Roman" w:cs="Times New Roman"/>
          <w:sz w:val="24"/>
          <w:szCs w:val="24"/>
        </w:rPr>
      </w:pPr>
      <w:r w:rsidRPr="00EA0CD1">
        <w:rPr>
          <w:rFonts w:ascii="Times New Roman" w:hAnsi="Times New Roman" w:cs="Times New Roman"/>
          <w:sz w:val="24"/>
          <w:szCs w:val="24"/>
        </w:rPr>
        <w:t>Üniversite kurullarına başkanlık etmek; yükseköğretim üst kuruluşlarının kararlarını uygulamak, üniversite kurullarının önerilerini inceleyerek karara bağlamak ve üniversiteye bağlı kuruluşlar arasında düzenli çalışmayı sağlamak</w:t>
      </w:r>
      <w:r w:rsidR="00FA66AF">
        <w:rPr>
          <w:rFonts w:ascii="Times New Roman" w:hAnsi="Times New Roman" w:cs="Times New Roman"/>
          <w:sz w:val="24"/>
          <w:szCs w:val="24"/>
        </w:rPr>
        <w:t>.</w:t>
      </w:r>
    </w:p>
    <w:p w14:paraId="59CF6139" w14:textId="7A7E45EE" w:rsidR="00EA0CD1" w:rsidRDefault="00EA0CD1" w:rsidP="00EA0CD1">
      <w:pPr>
        <w:pStyle w:val="ListeParagraf"/>
        <w:numPr>
          <w:ilvl w:val="0"/>
          <w:numId w:val="35"/>
        </w:numPr>
        <w:tabs>
          <w:tab w:val="left" w:pos="5442"/>
        </w:tabs>
        <w:ind w:left="360"/>
        <w:jc w:val="both"/>
        <w:rPr>
          <w:rFonts w:ascii="Times New Roman" w:hAnsi="Times New Roman" w:cs="Times New Roman"/>
          <w:sz w:val="24"/>
          <w:szCs w:val="24"/>
        </w:rPr>
      </w:pPr>
      <w:r w:rsidRPr="00EA0CD1">
        <w:rPr>
          <w:rFonts w:ascii="Times New Roman" w:hAnsi="Times New Roman" w:cs="Times New Roman"/>
          <w:sz w:val="24"/>
          <w:szCs w:val="24"/>
        </w:rPr>
        <w:t>Her eğitim-öğretim yılı sonunda ve gerektiğinde üniversitenin eğitim-öğretim bilimsel araştırma ve yayın faaliyetleri hakkında Üniversitelerarası Kurula bilgi vermek</w:t>
      </w:r>
      <w:r w:rsidR="00FA66AF">
        <w:rPr>
          <w:rFonts w:ascii="Times New Roman" w:hAnsi="Times New Roman" w:cs="Times New Roman"/>
          <w:sz w:val="24"/>
          <w:szCs w:val="24"/>
        </w:rPr>
        <w:t>.</w:t>
      </w:r>
    </w:p>
    <w:p w14:paraId="2FAE9AA7" w14:textId="7E626A56" w:rsidR="00EA0CD1" w:rsidRDefault="00EA0CD1" w:rsidP="00EA0CD1">
      <w:pPr>
        <w:pStyle w:val="ListeParagraf"/>
        <w:numPr>
          <w:ilvl w:val="0"/>
          <w:numId w:val="35"/>
        </w:numPr>
        <w:tabs>
          <w:tab w:val="left" w:pos="5442"/>
        </w:tabs>
        <w:ind w:left="360"/>
        <w:jc w:val="both"/>
        <w:rPr>
          <w:rFonts w:ascii="Times New Roman" w:hAnsi="Times New Roman" w:cs="Times New Roman"/>
          <w:sz w:val="24"/>
          <w:szCs w:val="24"/>
        </w:rPr>
      </w:pPr>
      <w:r w:rsidRPr="00EA0CD1">
        <w:rPr>
          <w:rFonts w:ascii="Times New Roman" w:hAnsi="Times New Roman" w:cs="Times New Roman"/>
          <w:sz w:val="24"/>
          <w:szCs w:val="24"/>
        </w:rPr>
        <w:t>Üniversite’nin yatırım programlarını, bütçesini ve kadro ihtiyaçlarını, bağlı birimlerinin ve üniversite yönetim kurulu ile senatosunun görüş ve önerilerini aldıktan sonra hazırlamak ve</w:t>
      </w:r>
      <w:r>
        <w:rPr>
          <w:rFonts w:ascii="Times New Roman" w:hAnsi="Times New Roman" w:cs="Times New Roman"/>
          <w:sz w:val="24"/>
          <w:szCs w:val="24"/>
        </w:rPr>
        <w:t xml:space="preserve"> </w:t>
      </w:r>
      <w:r w:rsidRPr="00EA0CD1">
        <w:rPr>
          <w:rFonts w:ascii="Times New Roman" w:hAnsi="Times New Roman" w:cs="Times New Roman"/>
          <w:sz w:val="24"/>
          <w:szCs w:val="24"/>
        </w:rPr>
        <w:t xml:space="preserve">Üniversite Mütevelli Heyetine </w:t>
      </w:r>
      <w:r w:rsidR="00FA66AF">
        <w:rPr>
          <w:rFonts w:ascii="Times New Roman" w:hAnsi="Times New Roman" w:cs="Times New Roman"/>
          <w:sz w:val="24"/>
          <w:szCs w:val="24"/>
        </w:rPr>
        <w:t>arz etmek.</w:t>
      </w:r>
      <w:r w:rsidRPr="00EA0CD1">
        <w:rPr>
          <w:rFonts w:ascii="Times New Roman" w:hAnsi="Times New Roman" w:cs="Times New Roman"/>
          <w:sz w:val="24"/>
          <w:szCs w:val="24"/>
        </w:rPr>
        <w:t xml:space="preserve"> </w:t>
      </w:r>
    </w:p>
    <w:p w14:paraId="410E54E1" w14:textId="230D22B2" w:rsidR="00EA0CD1" w:rsidRDefault="00EA0CD1" w:rsidP="00EA0CD1">
      <w:pPr>
        <w:pStyle w:val="ListeParagraf"/>
        <w:numPr>
          <w:ilvl w:val="0"/>
          <w:numId w:val="35"/>
        </w:numPr>
        <w:tabs>
          <w:tab w:val="left" w:pos="5442"/>
        </w:tabs>
        <w:ind w:left="360"/>
        <w:jc w:val="both"/>
        <w:rPr>
          <w:rFonts w:ascii="Times New Roman" w:hAnsi="Times New Roman" w:cs="Times New Roman"/>
          <w:sz w:val="24"/>
          <w:szCs w:val="24"/>
        </w:rPr>
      </w:pPr>
      <w:r w:rsidRPr="00EA0CD1">
        <w:rPr>
          <w:rFonts w:ascii="Times New Roman" w:hAnsi="Times New Roman" w:cs="Times New Roman"/>
          <w:sz w:val="24"/>
          <w:szCs w:val="24"/>
        </w:rPr>
        <w:t xml:space="preserve">Gerekli gördüğü hallerde Üniversite’yi oluşturan kuruluş ve birimlerde </w:t>
      </w:r>
      <w:r w:rsidR="00FA66AF" w:rsidRPr="00EA0CD1">
        <w:rPr>
          <w:rFonts w:ascii="Times New Roman" w:hAnsi="Times New Roman" w:cs="Times New Roman"/>
          <w:sz w:val="24"/>
          <w:szCs w:val="24"/>
        </w:rPr>
        <w:t xml:space="preserve">görevli </w:t>
      </w:r>
      <w:r w:rsidR="00FA66AF">
        <w:rPr>
          <w:rFonts w:ascii="Times New Roman" w:hAnsi="Times New Roman" w:cs="Times New Roman"/>
          <w:sz w:val="24"/>
          <w:szCs w:val="24"/>
        </w:rPr>
        <w:t>öğretim</w:t>
      </w:r>
      <w:r>
        <w:rPr>
          <w:rFonts w:ascii="Times New Roman" w:hAnsi="Times New Roman" w:cs="Times New Roman"/>
          <w:sz w:val="24"/>
          <w:szCs w:val="24"/>
        </w:rPr>
        <w:t xml:space="preserve"> </w:t>
      </w:r>
      <w:r w:rsidRPr="00EA0CD1">
        <w:rPr>
          <w:rFonts w:ascii="Times New Roman" w:hAnsi="Times New Roman" w:cs="Times New Roman"/>
          <w:sz w:val="24"/>
          <w:szCs w:val="24"/>
        </w:rPr>
        <w:t>elemanlarının ve diğer personelin görev yerlerini değiştirmek veya bunlara yeni görevler vermek</w:t>
      </w:r>
      <w:r w:rsidR="00FA66AF">
        <w:rPr>
          <w:rFonts w:ascii="Times New Roman" w:hAnsi="Times New Roman" w:cs="Times New Roman"/>
          <w:sz w:val="24"/>
          <w:szCs w:val="24"/>
        </w:rPr>
        <w:t>.</w:t>
      </w:r>
    </w:p>
    <w:p w14:paraId="245FB9CF" w14:textId="4138E0A7" w:rsidR="00EA0CD1" w:rsidRDefault="00EA0CD1" w:rsidP="00EA0CD1">
      <w:pPr>
        <w:pStyle w:val="ListeParagraf"/>
        <w:numPr>
          <w:ilvl w:val="0"/>
          <w:numId w:val="35"/>
        </w:numPr>
        <w:tabs>
          <w:tab w:val="left" w:pos="5442"/>
        </w:tabs>
        <w:ind w:left="360"/>
        <w:jc w:val="both"/>
        <w:rPr>
          <w:rFonts w:ascii="Times New Roman" w:hAnsi="Times New Roman" w:cs="Times New Roman"/>
          <w:sz w:val="24"/>
          <w:szCs w:val="24"/>
        </w:rPr>
      </w:pPr>
      <w:r w:rsidRPr="00EA0CD1">
        <w:rPr>
          <w:rFonts w:ascii="Times New Roman" w:hAnsi="Times New Roman" w:cs="Times New Roman"/>
          <w:sz w:val="24"/>
          <w:szCs w:val="24"/>
        </w:rPr>
        <w:t>Üniversite’nin birimleri ve her düzeydeki personeli üzerinde genel gözetim ve denetim görevini sürdürmek</w:t>
      </w:r>
      <w:r w:rsidR="00FA66AF">
        <w:rPr>
          <w:rFonts w:ascii="Times New Roman" w:hAnsi="Times New Roman" w:cs="Times New Roman"/>
          <w:sz w:val="24"/>
          <w:szCs w:val="24"/>
        </w:rPr>
        <w:t>.</w:t>
      </w:r>
    </w:p>
    <w:p w14:paraId="2B067037" w14:textId="12C18032" w:rsidR="00EA0CD1" w:rsidRPr="00EA0CD1" w:rsidRDefault="00EA0CD1" w:rsidP="00EA0CD1">
      <w:pPr>
        <w:pStyle w:val="ListeParagraf"/>
        <w:numPr>
          <w:ilvl w:val="0"/>
          <w:numId w:val="35"/>
        </w:numPr>
        <w:tabs>
          <w:tab w:val="left" w:pos="5442"/>
        </w:tabs>
        <w:ind w:left="360"/>
        <w:jc w:val="both"/>
        <w:rPr>
          <w:rFonts w:ascii="Times New Roman" w:hAnsi="Times New Roman" w:cs="Times New Roman"/>
          <w:sz w:val="24"/>
          <w:szCs w:val="24"/>
        </w:rPr>
      </w:pPr>
      <w:r w:rsidRPr="00EA0CD1">
        <w:rPr>
          <w:rFonts w:ascii="Times New Roman" w:hAnsi="Times New Roman" w:cs="Times New Roman"/>
          <w:sz w:val="24"/>
          <w:szCs w:val="24"/>
        </w:rPr>
        <w:t>Kanun ve yönetmeliklerle kendisine verilen diğer görevleri yapmak.</w:t>
      </w:r>
    </w:p>
    <w:p w14:paraId="2B408323" w14:textId="77777777" w:rsidR="006F6949" w:rsidRDefault="006F6949" w:rsidP="002F43F3">
      <w:pPr>
        <w:tabs>
          <w:tab w:val="left" w:pos="5442"/>
        </w:tabs>
        <w:jc w:val="both"/>
        <w:rPr>
          <w:rFonts w:ascii="Times New Roman" w:hAnsi="Times New Roman" w:cs="Times New Roman"/>
          <w:sz w:val="24"/>
          <w:szCs w:val="24"/>
        </w:rPr>
      </w:pPr>
    </w:p>
    <w:p w14:paraId="5A86C74F" w14:textId="77777777" w:rsidR="009255EF" w:rsidRDefault="009255EF" w:rsidP="002F43F3">
      <w:pPr>
        <w:tabs>
          <w:tab w:val="left" w:pos="5442"/>
        </w:tabs>
        <w:jc w:val="both"/>
        <w:rPr>
          <w:rFonts w:ascii="Times New Roman" w:hAnsi="Times New Roman" w:cs="Times New Roman"/>
          <w:sz w:val="24"/>
          <w:szCs w:val="24"/>
        </w:rPr>
      </w:pPr>
    </w:p>
    <w:p w14:paraId="2B97A790" w14:textId="77777777" w:rsidR="009255EF" w:rsidRDefault="009255EF" w:rsidP="002F43F3">
      <w:pPr>
        <w:tabs>
          <w:tab w:val="left" w:pos="5442"/>
        </w:tabs>
        <w:jc w:val="both"/>
        <w:rPr>
          <w:rFonts w:ascii="Times New Roman" w:hAnsi="Times New Roman" w:cs="Times New Roman"/>
          <w:sz w:val="24"/>
          <w:szCs w:val="24"/>
        </w:rPr>
      </w:pPr>
    </w:p>
    <w:p w14:paraId="5C234064" w14:textId="77777777" w:rsidR="009255EF" w:rsidRDefault="009255EF" w:rsidP="002F43F3">
      <w:pPr>
        <w:tabs>
          <w:tab w:val="left" w:pos="5442"/>
        </w:tabs>
        <w:jc w:val="both"/>
        <w:rPr>
          <w:rFonts w:ascii="Times New Roman" w:hAnsi="Times New Roman" w:cs="Times New Roman"/>
          <w:sz w:val="24"/>
          <w:szCs w:val="24"/>
        </w:rPr>
      </w:pPr>
    </w:p>
    <w:p w14:paraId="68EF5FA3" w14:textId="77777777" w:rsidR="009255EF" w:rsidRPr="002F43F3" w:rsidRDefault="009255EF" w:rsidP="002F43F3">
      <w:pPr>
        <w:tabs>
          <w:tab w:val="left" w:pos="5442"/>
        </w:tabs>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A1FA8" w14:textId="77777777" w:rsidR="00E15640" w:rsidRDefault="00E15640" w:rsidP="00957025">
      <w:pPr>
        <w:spacing w:after="0" w:line="240" w:lineRule="auto"/>
      </w:pPr>
      <w:r>
        <w:separator/>
      </w:r>
    </w:p>
  </w:endnote>
  <w:endnote w:type="continuationSeparator" w:id="0">
    <w:p w14:paraId="5B04EC37" w14:textId="77777777" w:rsidR="00E15640" w:rsidRDefault="00E15640"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A6D2" w14:textId="77777777" w:rsidR="0035404A" w:rsidRDefault="003540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3A03A7AE" w14:textId="47D4418A" w:rsidR="0035404A" w:rsidRPr="00D62441" w:rsidRDefault="0035404A"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FCC66FB"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.0</w:t>
        </w:r>
        <w:r w:rsidR="000E6BF5">
          <w:rPr>
            <w:rFonts w:ascii="Times New Roman" w:hAnsi="Times New Roman" w:cs="Times New Roman"/>
            <w:sz w:val="20"/>
            <w:szCs w:val="20"/>
          </w:rPr>
          <w:t>3</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Yayın Tarihi:</w:t>
        </w:r>
        <w:r w:rsidR="002B682A" w:rsidRPr="00D62441">
          <w:rPr>
            <w:rFonts w:ascii="Times New Roman" w:hAnsi="Times New Roman" w:cs="Times New Roman"/>
            <w:sz w:val="20"/>
            <w:szCs w:val="20"/>
          </w:rPr>
          <w:t xml:space="preserve"> </w:t>
        </w:r>
        <w:proofErr w:type="gramStart"/>
        <w:r w:rsidR="00306EF8">
          <w:rPr>
            <w:rFonts w:ascii="Times New Roman" w:hAnsi="Times New Roman" w:cs="Times New Roman"/>
            <w:sz w:val="20"/>
            <w:szCs w:val="20"/>
          </w:rPr>
          <w:t>18</w:t>
        </w:r>
        <w:r w:rsidR="000E6BF5">
          <w:rPr>
            <w:rFonts w:ascii="Times New Roman" w:hAnsi="Times New Roman" w:cs="Times New Roman"/>
            <w:sz w:val="20"/>
            <w:szCs w:val="20"/>
          </w:rPr>
          <w:t>.</w:t>
        </w:r>
        <w:r w:rsidR="00306EF8">
          <w:rPr>
            <w:rFonts w:ascii="Times New Roman" w:hAnsi="Times New Roman" w:cs="Times New Roman"/>
            <w:sz w:val="20"/>
            <w:szCs w:val="20"/>
          </w:rPr>
          <w:t>11</w:t>
        </w:r>
        <w:r w:rsidR="000E6BF5">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63423BAF"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9C45AF">
          <w:rPr>
            <w:rFonts w:ascii="Times New Roman" w:hAnsi="Times New Roman" w:cs="Times New Roman"/>
            <w:sz w:val="20"/>
            <w:szCs w:val="20"/>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694C" w14:textId="77777777" w:rsidR="0035404A" w:rsidRDefault="003540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AC866" w14:textId="77777777" w:rsidR="00E15640" w:rsidRDefault="00E15640" w:rsidP="00957025">
      <w:pPr>
        <w:spacing w:after="0" w:line="240" w:lineRule="auto"/>
      </w:pPr>
      <w:r>
        <w:separator/>
      </w:r>
    </w:p>
  </w:footnote>
  <w:footnote w:type="continuationSeparator" w:id="0">
    <w:p w14:paraId="32D39454" w14:textId="77777777" w:rsidR="00E15640" w:rsidRDefault="00E15640"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B1A8B" w14:textId="77777777" w:rsidR="0035404A" w:rsidRDefault="003540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2D03510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24E90E7E" w:rsidR="00957025" w:rsidRPr="00907300" w:rsidRDefault="000E6BF5" w:rsidP="00957025">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REKTÖR</w:t>
    </w:r>
  </w:p>
  <w:p w14:paraId="57F3605C" w14:textId="553CC7D8" w:rsidR="00D62441" w:rsidRPr="00780911" w:rsidRDefault="00EA2B1F" w:rsidP="0078091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3362" w14:textId="77777777" w:rsidR="0035404A" w:rsidRDefault="003540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A656F1"/>
    <w:multiLevelType w:val="hybridMultilevel"/>
    <w:tmpl w:val="41AA6F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6"/>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3"/>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3"/>
  </w:num>
  <w:num w:numId="33" w16cid:durableId="844366774">
    <w:abstractNumId w:val="31"/>
  </w:num>
  <w:num w:numId="34" w16cid:durableId="1557350992">
    <w:abstractNumId w:val="7"/>
  </w:num>
  <w:num w:numId="35" w16cid:durableId="1396397366">
    <w:abstractNumId w:val="22"/>
  </w:num>
  <w:num w:numId="36" w16cid:durableId="1752237873">
    <w:abstractNumId w:val="6"/>
  </w:num>
  <w:num w:numId="37" w16cid:durableId="440733432">
    <w:abstractNumId w:val="29"/>
  </w:num>
  <w:num w:numId="38" w16cid:durableId="4695215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0947"/>
    <w:rsid w:val="000136C8"/>
    <w:rsid w:val="00014617"/>
    <w:rsid w:val="00045919"/>
    <w:rsid w:val="00050F82"/>
    <w:rsid w:val="00074C4B"/>
    <w:rsid w:val="000A5F75"/>
    <w:rsid w:val="000B3652"/>
    <w:rsid w:val="000C2254"/>
    <w:rsid w:val="000D77E5"/>
    <w:rsid w:val="000E6BF5"/>
    <w:rsid w:val="0014789C"/>
    <w:rsid w:val="00154978"/>
    <w:rsid w:val="0016017A"/>
    <w:rsid w:val="001A6621"/>
    <w:rsid w:val="001B1ABB"/>
    <w:rsid w:val="001E3C54"/>
    <w:rsid w:val="001F4F63"/>
    <w:rsid w:val="002001B7"/>
    <w:rsid w:val="0020795E"/>
    <w:rsid w:val="00220941"/>
    <w:rsid w:val="00247E0D"/>
    <w:rsid w:val="002514B0"/>
    <w:rsid w:val="0028525B"/>
    <w:rsid w:val="00296AB9"/>
    <w:rsid w:val="002A6642"/>
    <w:rsid w:val="002B682A"/>
    <w:rsid w:val="002F43F3"/>
    <w:rsid w:val="00306EF8"/>
    <w:rsid w:val="00344B67"/>
    <w:rsid w:val="00344D93"/>
    <w:rsid w:val="0035404A"/>
    <w:rsid w:val="00376260"/>
    <w:rsid w:val="00445D50"/>
    <w:rsid w:val="004567D2"/>
    <w:rsid w:val="004853F4"/>
    <w:rsid w:val="004870BE"/>
    <w:rsid w:val="004944EC"/>
    <w:rsid w:val="004A4743"/>
    <w:rsid w:val="004C5742"/>
    <w:rsid w:val="00511738"/>
    <w:rsid w:val="00540497"/>
    <w:rsid w:val="0058043E"/>
    <w:rsid w:val="00593000"/>
    <w:rsid w:val="005B60B9"/>
    <w:rsid w:val="005D715A"/>
    <w:rsid w:val="006759D5"/>
    <w:rsid w:val="006A6C49"/>
    <w:rsid w:val="006E20F5"/>
    <w:rsid w:val="006F6949"/>
    <w:rsid w:val="00720562"/>
    <w:rsid w:val="00780911"/>
    <w:rsid w:val="00785482"/>
    <w:rsid w:val="007C3859"/>
    <w:rsid w:val="007F120F"/>
    <w:rsid w:val="007F21F1"/>
    <w:rsid w:val="007F574D"/>
    <w:rsid w:val="007F7A97"/>
    <w:rsid w:val="008077B3"/>
    <w:rsid w:val="00816531"/>
    <w:rsid w:val="008B64A7"/>
    <w:rsid w:val="008D4A6D"/>
    <w:rsid w:val="008F0AFF"/>
    <w:rsid w:val="008F63DF"/>
    <w:rsid w:val="00907300"/>
    <w:rsid w:val="00924205"/>
    <w:rsid w:val="009255EF"/>
    <w:rsid w:val="00957025"/>
    <w:rsid w:val="00960AE3"/>
    <w:rsid w:val="0096453C"/>
    <w:rsid w:val="00970916"/>
    <w:rsid w:val="009902E5"/>
    <w:rsid w:val="009C1EED"/>
    <w:rsid w:val="009C45AF"/>
    <w:rsid w:val="009C5931"/>
    <w:rsid w:val="009C76F8"/>
    <w:rsid w:val="009E6053"/>
    <w:rsid w:val="009E6C5F"/>
    <w:rsid w:val="00A73407"/>
    <w:rsid w:val="00B04EEF"/>
    <w:rsid w:val="00B23DB1"/>
    <w:rsid w:val="00B4662B"/>
    <w:rsid w:val="00B62071"/>
    <w:rsid w:val="00B65C2B"/>
    <w:rsid w:val="00B82D76"/>
    <w:rsid w:val="00B84266"/>
    <w:rsid w:val="00BB146C"/>
    <w:rsid w:val="00BB1936"/>
    <w:rsid w:val="00BE6404"/>
    <w:rsid w:val="00BE694A"/>
    <w:rsid w:val="00BF3882"/>
    <w:rsid w:val="00C14390"/>
    <w:rsid w:val="00C42852"/>
    <w:rsid w:val="00C47C76"/>
    <w:rsid w:val="00C526DB"/>
    <w:rsid w:val="00C8705A"/>
    <w:rsid w:val="00C874B0"/>
    <w:rsid w:val="00CA24DE"/>
    <w:rsid w:val="00CB3561"/>
    <w:rsid w:val="00D3289D"/>
    <w:rsid w:val="00D53A83"/>
    <w:rsid w:val="00D62441"/>
    <w:rsid w:val="00D851E9"/>
    <w:rsid w:val="00DD0341"/>
    <w:rsid w:val="00DD3580"/>
    <w:rsid w:val="00DF7492"/>
    <w:rsid w:val="00E15640"/>
    <w:rsid w:val="00E307DA"/>
    <w:rsid w:val="00E4143B"/>
    <w:rsid w:val="00E67E4B"/>
    <w:rsid w:val="00EA0CD1"/>
    <w:rsid w:val="00EA2B1F"/>
    <w:rsid w:val="00ED0AA4"/>
    <w:rsid w:val="00EF3501"/>
    <w:rsid w:val="00EF5BF3"/>
    <w:rsid w:val="00EF6316"/>
    <w:rsid w:val="00F03EA3"/>
    <w:rsid w:val="00F079AF"/>
    <w:rsid w:val="00F259CD"/>
    <w:rsid w:val="00FA1252"/>
    <w:rsid w:val="00FA125E"/>
    <w:rsid w:val="00FA2CC5"/>
    <w:rsid w:val="00FA66AF"/>
    <w:rsid w:val="00FB578C"/>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4</Pages>
  <Words>659</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47</cp:revision>
  <dcterms:created xsi:type="dcterms:W3CDTF">2022-05-26T13:19:00Z</dcterms:created>
  <dcterms:modified xsi:type="dcterms:W3CDTF">2025-01-27T06:53:00Z</dcterms:modified>
</cp:coreProperties>
</file>