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p w14:paraId="39BD57D6" w14:textId="77777777" w:rsidR="000B15AF" w:rsidRDefault="000B15AF"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0FA10BB"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Boya ve Tamirat Teknisyeni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689F3053"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131126B5"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Destek Hizmetleri Daire Başkanlığı</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7AA5BF22"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DA2B650"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5AE2C59E" w:rsidR="00D62441" w:rsidRPr="00FA125E" w:rsidRDefault="00D14D1A"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271351B" w:rsidR="00D62441" w:rsidRPr="00FA125E" w:rsidRDefault="00D14D1A"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4902F0C6" w:rsidR="00D62441" w:rsidRPr="00D14D1A" w:rsidRDefault="00D14D1A" w:rsidP="00D14D1A">
            <w:pPr>
              <w:tabs>
                <w:tab w:val="left" w:pos="5442"/>
              </w:tabs>
              <w:rPr>
                <w:rFonts w:ascii="Times New Roman" w:hAnsi="Times New Roman" w:cs="Times New Roman"/>
              </w:rPr>
            </w:pPr>
            <w:r w:rsidRPr="00D14D1A">
              <w:rPr>
                <w:rFonts w:ascii="Times New Roman" w:hAnsi="Times New Roman" w:cs="Times New Roman"/>
              </w:rPr>
              <w:t>Mesleki Yeterlilik Belgesi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CF0E52E" w:rsidR="00D62441" w:rsidRPr="00FA125E" w:rsidRDefault="00D14D1A" w:rsidP="004A4743">
            <w:pPr>
              <w:tabs>
                <w:tab w:val="left" w:pos="5442"/>
              </w:tabs>
              <w:jc w:val="both"/>
              <w:rPr>
                <w:rFonts w:ascii="Times New Roman" w:hAnsi="Times New Roman" w:cs="Times New Roman"/>
              </w:rPr>
            </w:pPr>
            <w:r w:rsidRPr="00D14D1A">
              <w:rPr>
                <w:rFonts w:ascii="Times New Roman" w:hAnsi="Times New Roman" w:cs="Times New Roman"/>
              </w:rPr>
              <w:t>Nişantaşı Üniversitesi yönetimi tarafından belirlenen amaç ve ilkelere uygun boya ve tadilat ile ilgili faaliyetleri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3F03D6C"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En az lise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30D13BE2"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Temel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4F93E4A0" w:rsidR="00D62441" w:rsidRPr="00FA125E" w:rsidRDefault="00D14D1A" w:rsidP="0005145A">
            <w:pPr>
              <w:tabs>
                <w:tab w:val="left" w:pos="5442"/>
              </w:tabs>
              <w:rPr>
                <w:rFonts w:ascii="Times New Roman" w:hAnsi="Times New Roman" w:cs="Times New Roman"/>
              </w:rPr>
            </w:pPr>
            <w:r>
              <w:rPr>
                <w:rFonts w:ascii="Times New Roman" w:hAnsi="Times New Roman" w:cs="Times New Roman"/>
              </w:rPr>
              <w:t>Temel güzeyde</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2C2BD015" w:rsidR="00D62441" w:rsidRPr="00FA125E" w:rsidRDefault="00D14D1A" w:rsidP="0005145A">
            <w:pPr>
              <w:tabs>
                <w:tab w:val="left" w:pos="5442"/>
              </w:tabs>
              <w:rPr>
                <w:rFonts w:ascii="Times New Roman" w:hAnsi="Times New Roman" w:cs="Times New Roman"/>
              </w:rPr>
            </w:pPr>
            <w:r w:rsidRPr="00D14D1A">
              <w:rPr>
                <w:rFonts w:ascii="Times New Roman" w:hAnsi="Times New Roman" w:cs="Times New Roman"/>
              </w:rPr>
              <w:t>Benzer bir görevde 5 (beş)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7EE40CF" w:rsidR="00D62441" w:rsidRDefault="00D14D1A" w:rsidP="0005145A">
            <w:pPr>
              <w:tabs>
                <w:tab w:val="left" w:pos="5442"/>
              </w:tabs>
              <w:rPr>
                <w:rFonts w:ascii="Times New Roman" w:hAnsi="Times New Roman" w:cs="Times New Roman"/>
              </w:rPr>
            </w:pPr>
            <w:r w:rsidRPr="00D14D1A">
              <w:rPr>
                <w:rFonts w:ascii="Times New Roman" w:hAnsi="Times New Roman" w:cs="Times New Roman"/>
              </w:rPr>
              <w:t>Benzer bir görevde 5 (beş) yıl deneyimli olmak</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7262DECE" w:rsidR="00D62441" w:rsidRPr="00FA125E" w:rsidRDefault="00D14D1A" w:rsidP="004A4743">
            <w:pPr>
              <w:tabs>
                <w:tab w:val="left" w:pos="5442"/>
              </w:tabs>
              <w:jc w:val="both"/>
              <w:rPr>
                <w:rFonts w:ascii="Times New Roman" w:hAnsi="Times New Roman" w:cs="Times New Roman"/>
              </w:rPr>
            </w:pPr>
            <w:r w:rsidRPr="00D14D1A">
              <w:rPr>
                <w:rFonts w:ascii="Times New Roman" w:hAnsi="Times New Roman" w:cs="Times New Roman"/>
              </w:rPr>
              <w:t xml:space="preserve">Boya ve Tamirat </w:t>
            </w:r>
            <w:r>
              <w:rPr>
                <w:rFonts w:ascii="Times New Roman" w:hAnsi="Times New Roman" w:cs="Times New Roman"/>
              </w:rPr>
              <w:t>için gerekli olan tüm malzemeler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08C8F0B5" w14:textId="77777777" w:rsidR="004A4743" w:rsidRDefault="00D14D1A" w:rsidP="0005145A">
            <w:pPr>
              <w:tabs>
                <w:tab w:val="left" w:pos="5442"/>
              </w:tabs>
              <w:rPr>
                <w:rFonts w:ascii="Times New Roman" w:hAnsi="Times New Roman" w:cs="Times New Roman"/>
              </w:rPr>
            </w:pPr>
            <w:r w:rsidRPr="00D14D1A">
              <w:rPr>
                <w:rFonts w:ascii="Times New Roman" w:hAnsi="Times New Roman" w:cs="Times New Roman"/>
              </w:rPr>
              <w:t>1.2547 Sayılı Yükseköğretim Kanununun ilgili maddeleri ve yönetmelikler</w:t>
            </w:r>
          </w:p>
          <w:p w14:paraId="521EE3C9" w14:textId="7895AA8C"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2.Erişilebilirlik İzleme ve Denetleme Yönetmeliği</w:t>
            </w:r>
          </w:p>
          <w:p w14:paraId="11511787" w14:textId="77777777"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3.TSE Mevzuatı</w:t>
            </w:r>
          </w:p>
          <w:p w14:paraId="016EFA6E" w14:textId="691A4BE2"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4.İş Sağlığı ve Güvenliği Kanunu</w:t>
            </w:r>
          </w:p>
          <w:p w14:paraId="26B245C4" w14:textId="202B4121"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5.Bina teknik yapısına ilişkin temel bilgi</w:t>
            </w:r>
          </w:p>
          <w:p w14:paraId="7095B11A" w14:textId="4B75FDAF"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6.Binaların Yangından Korunması Hakkında Yönetmelik</w:t>
            </w:r>
          </w:p>
          <w:p w14:paraId="66C07B52" w14:textId="6F61CB66" w:rsidR="00D14D1A" w:rsidRDefault="00D14D1A" w:rsidP="0005145A">
            <w:pPr>
              <w:tabs>
                <w:tab w:val="left" w:pos="5442"/>
              </w:tabs>
              <w:rPr>
                <w:rFonts w:ascii="Times New Roman" w:hAnsi="Times New Roman" w:cs="Times New Roman"/>
              </w:rPr>
            </w:pPr>
            <w:r w:rsidRPr="00D14D1A">
              <w:rPr>
                <w:rFonts w:ascii="Times New Roman" w:hAnsi="Times New Roman" w:cs="Times New Roman"/>
              </w:rPr>
              <w:t>7.İşyeri Disiplin Yönergesi</w:t>
            </w:r>
          </w:p>
          <w:p w14:paraId="6D4473E9" w14:textId="58A3C0F4" w:rsidR="00D14D1A" w:rsidRPr="00FA125E" w:rsidRDefault="00D14D1A" w:rsidP="0005145A">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109CE00A" w14:textId="6522DBF8"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Üniversite içindeki İş organizasyonu yapmak,</w:t>
      </w:r>
    </w:p>
    <w:p w14:paraId="402302AC" w14:textId="218A7137"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 xml:space="preserve">Boya öncesi hazırlık işlemlerini yapmak,  </w:t>
      </w:r>
    </w:p>
    <w:p w14:paraId="6A5D009E" w14:textId="62276540"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Yeni yapılacak tesislerin plan ve projelerinde görev almak,</w:t>
      </w:r>
    </w:p>
    <w:p w14:paraId="4BD8175C" w14:textId="4C06EFCE"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Yüzey kontrolü yapmak ve gerekli önlemleri almak, Yüzey temizliği yapmak, Yüzey altyapı hazırlığını yapmak,</w:t>
      </w:r>
    </w:p>
    <w:p w14:paraId="187C7AAD" w14:textId="10D3593A"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Malzemeleri kullanıma hazır hale getirmek, Boya için hazırlık yapmak, Boya/vernik işlemlerini uygulamak,</w:t>
      </w:r>
    </w:p>
    <w:p w14:paraId="77AD9351" w14:textId="2170ADEF"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Mevcut tamir bakım ve işletmesini sağlamak, periyodik bakımları planlamak ve uygulamak, bunlarla ilgili yönetmelik ve iş planlarını hazırlamak; bunları uygulamak ve uygulatmak,</w:t>
      </w:r>
    </w:p>
    <w:p w14:paraId="3707BC09" w14:textId="2BEF9F6D"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Yapılan hizmetler ile ilgili gerekli raporları hazırlamak ve üst amirine sunmak,</w:t>
      </w:r>
    </w:p>
    <w:p w14:paraId="52246544" w14:textId="3072688E"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Amirlerinin mevzuata uygun olarak verdiği ve görev alanına giren diğer işleri uygulamak veya uygulatmak,</w:t>
      </w:r>
    </w:p>
    <w:p w14:paraId="1C8F741B" w14:textId="338B9E09"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Hizmet alanına giren işler için gerekli malzeme ihtiyacını belirlemek,</w:t>
      </w:r>
    </w:p>
    <w:p w14:paraId="79753450" w14:textId="0B43047A"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Meslek alanına giren konular ile ilgili yasa, yönetmelik ve meslek ahlak kurallarına uygun hizmet üretmek veya üretilmesini sağlamak,</w:t>
      </w:r>
    </w:p>
    <w:p w14:paraId="5B550162" w14:textId="77E4ABFC"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Meslek alanına giren konularda teknolojik gelişmeleri takip etmek, mevcut veya yeni yaptırılacak tesislerin verimli ve ekonomik kullanımına yönelik gelişmeleri uygulamak,</w:t>
      </w:r>
    </w:p>
    <w:p w14:paraId="0D812681" w14:textId="07658C4E"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Astarlama yapmak, Macunlama yapmak, bakım ve onarımlarını yapmak,</w:t>
      </w:r>
    </w:p>
    <w:p w14:paraId="4DE4D3D2" w14:textId="7868B94E"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Son kat boyayı/verniği uygulamak, Boya/vernik sonrası işlemleri yapmak, Boyanan/verniklenen yüzeyi kontrol etmek, yüzeydeki hatayı gidermek,</w:t>
      </w:r>
    </w:p>
    <w:p w14:paraId="56AE5263" w14:textId="185F4F62"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Yerlere dökülen ve camlarda kalan boyaları temizlemek,</w:t>
      </w:r>
    </w:p>
    <w:p w14:paraId="795DA696" w14:textId="6756BC05"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Bildirilen arızalar giderildikten sonra onaylı belgeler alınarak birimin kendi dosyalarına arşivlemek.</w:t>
      </w:r>
    </w:p>
    <w:p w14:paraId="692CFEFA" w14:textId="397417DB"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Tamiratların yapılması esnasında depodan kullanılan malzemeleri iş talep formlarında işleme sokmak.</w:t>
      </w:r>
    </w:p>
    <w:p w14:paraId="3BA96F10" w14:textId="2EE758F7"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Kâğıt maskeleme bantlarını sökmek,</w:t>
      </w:r>
    </w:p>
    <w:p w14:paraId="2B790A67" w14:textId="01455C6A"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Mesleki gelişime ilişkin faaliyetleri yürütmek, vb. görev ve işlemleri yerine getirmek,</w:t>
      </w:r>
    </w:p>
    <w:p w14:paraId="34CC3D5D" w14:textId="756E92EE"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Üst yönetimin ve daire başkanının verdiği görevleri yapmak.</w:t>
      </w:r>
    </w:p>
    <w:p w14:paraId="7543B69D" w14:textId="50360A6C"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Yeni işe alınan bakım teknisyenlerinin iş başı eğitimine yardımcı olmak,</w:t>
      </w:r>
    </w:p>
    <w:p w14:paraId="1AB8FE74" w14:textId="527232A1"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lastRenderedPageBreak/>
        <w:t>Çok yönlü sorunları çözmek için diğer teknisyenlerle iş birliği içerisinde çalışmak,</w:t>
      </w:r>
    </w:p>
    <w:p w14:paraId="352DDF42" w14:textId="24025153"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Yukarıda belirtilen görev ve sorumlulukları gerçekleştirme yetkisine sahip olmak</w:t>
      </w:r>
      <w:r>
        <w:rPr>
          <w:rFonts w:ascii="Times New Roman" w:hAnsi="Times New Roman" w:cs="Times New Roman"/>
          <w:sz w:val="24"/>
          <w:szCs w:val="24"/>
        </w:rPr>
        <w:t>.</w:t>
      </w:r>
    </w:p>
    <w:p w14:paraId="191D01E7" w14:textId="47C5243D" w:rsidR="00E4779D" w:rsidRDefault="00E4779D" w:rsidP="00ED0AA4">
      <w:pPr>
        <w:pStyle w:val="ListeParagraf"/>
        <w:numPr>
          <w:ilvl w:val="0"/>
          <w:numId w:val="35"/>
        </w:numPr>
        <w:tabs>
          <w:tab w:val="left" w:pos="5442"/>
        </w:tabs>
        <w:ind w:left="360"/>
        <w:jc w:val="both"/>
        <w:rPr>
          <w:rFonts w:ascii="Times New Roman" w:hAnsi="Times New Roman" w:cs="Times New Roman"/>
          <w:sz w:val="24"/>
          <w:szCs w:val="24"/>
        </w:rPr>
      </w:pPr>
      <w:r w:rsidRPr="00E4779D">
        <w:rPr>
          <w:rFonts w:ascii="Times New Roman" w:hAnsi="Times New Roman" w:cs="Times New Roman"/>
          <w:sz w:val="24"/>
          <w:szCs w:val="24"/>
        </w:rPr>
        <w:t>Faaliyetlerin gerçekleştirilmesi için gerekli araç gereci kullanmak</w:t>
      </w:r>
      <w:r>
        <w:rPr>
          <w:rFonts w:ascii="Times New Roman" w:hAnsi="Times New Roman" w:cs="Times New Roman"/>
          <w:sz w:val="24"/>
          <w:szCs w:val="24"/>
        </w:rPr>
        <w:t>.</w:t>
      </w:r>
    </w:p>
    <w:p w14:paraId="5B9AB1DD" w14:textId="07BE1247" w:rsidR="0016017A" w:rsidRPr="00ED0AA4" w:rsidRDefault="000B15AF"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Boya ve Tamirat Teknisyeni</w:t>
      </w:r>
      <w:r w:rsidR="00ED0AA4" w:rsidRPr="000B15AF">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C66ED" w14:textId="77777777" w:rsidR="00664B54" w:rsidRDefault="00664B54" w:rsidP="00957025">
      <w:pPr>
        <w:spacing w:after="0" w:line="240" w:lineRule="auto"/>
      </w:pPr>
      <w:r>
        <w:separator/>
      </w:r>
    </w:p>
  </w:endnote>
  <w:endnote w:type="continuationSeparator" w:id="0">
    <w:p w14:paraId="39B2B64A" w14:textId="77777777" w:rsidR="00664B54" w:rsidRDefault="00664B54"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A26FE9D" w:rsidR="00154978" w:rsidRPr="00D62441" w:rsidRDefault="000B15AF"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4A0351AD"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2A45AB8D" w14:textId="77777777" w:rsidR="000B15AF" w:rsidRPr="00D62441" w:rsidRDefault="000B15AF" w:rsidP="000B15AF">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262C78B9" w:rsidR="00154978" w:rsidRPr="00D62441" w:rsidRDefault="000B15AF"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289C2FE8" w14:textId="77777777" w:rsidR="000B15AF" w:rsidRPr="00D62441" w:rsidRDefault="000B15AF" w:rsidP="000B15AF">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3006750" w14:textId="77777777" w:rsidR="000B15AF" w:rsidRDefault="000B15AF" w:rsidP="00957025">
              <w:pPr>
                <w:pStyle w:val="AltBilgi"/>
                <w:rPr>
                  <w:rFonts w:ascii="Times New Roman" w:hAnsi="Times New Roman" w:cs="Times New Roman"/>
                </w:rPr>
              </w:pPr>
            </w:p>
            <w:p w14:paraId="0E4B6055" w14:textId="490FECE8"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3D4B273"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0B15AF">
          <w:rPr>
            <w:rFonts w:ascii="Times New Roman" w:hAnsi="Times New Roman" w:cs="Times New Roman"/>
            <w:sz w:val="20"/>
            <w:szCs w:val="20"/>
          </w:rPr>
          <w:t>122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DC83" w14:textId="77777777" w:rsidR="00664B54" w:rsidRDefault="00664B54" w:rsidP="00957025">
      <w:pPr>
        <w:spacing w:after="0" w:line="240" w:lineRule="auto"/>
      </w:pPr>
      <w:r>
        <w:separator/>
      </w:r>
    </w:p>
  </w:footnote>
  <w:footnote w:type="continuationSeparator" w:id="0">
    <w:p w14:paraId="618751EC" w14:textId="77777777" w:rsidR="00664B54" w:rsidRDefault="00664B54"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740FCB23" w14:textId="383ACFD9" w:rsidR="000B15AF" w:rsidRDefault="000B15AF" w:rsidP="00D62441">
    <w:pPr>
      <w:pStyle w:val="stBilgi"/>
      <w:jc w:val="center"/>
      <w:rPr>
        <w:rFonts w:ascii="Times New Roman" w:hAnsi="Times New Roman" w:cs="Times New Roman"/>
        <w:b/>
        <w:bCs/>
        <w:color w:val="990033"/>
        <w:sz w:val="28"/>
        <w:szCs w:val="28"/>
      </w:rPr>
    </w:pPr>
    <w:r w:rsidRPr="000B15AF">
      <w:rPr>
        <w:rFonts w:ascii="Times New Roman" w:hAnsi="Times New Roman" w:cs="Times New Roman"/>
        <w:b/>
        <w:bCs/>
        <w:color w:val="990033"/>
        <w:sz w:val="28"/>
        <w:szCs w:val="28"/>
      </w:rPr>
      <w:t>BOYA VE TAMİRAT TEKNİSYENİ</w:t>
    </w:r>
  </w:p>
  <w:p w14:paraId="3AA8AE18" w14:textId="72A30BF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15AF"/>
    <w:rsid w:val="000B3652"/>
    <w:rsid w:val="000D77E5"/>
    <w:rsid w:val="00154978"/>
    <w:rsid w:val="0016017A"/>
    <w:rsid w:val="001B1ABB"/>
    <w:rsid w:val="001D7613"/>
    <w:rsid w:val="001F4F63"/>
    <w:rsid w:val="002001B7"/>
    <w:rsid w:val="00205458"/>
    <w:rsid w:val="0020795E"/>
    <w:rsid w:val="002514B0"/>
    <w:rsid w:val="00296AB9"/>
    <w:rsid w:val="00297EA2"/>
    <w:rsid w:val="002B3023"/>
    <w:rsid w:val="002B682A"/>
    <w:rsid w:val="00300E58"/>
    <w:rsid w:val="00324225"/>
    <w:rsid w:val="00344B67"/>
    <w:rsid w:val="00344D93"/>
    <w:rsid w:val="00376260"/>
    <w:rsid w:val="004870BE"/>
    <w:rsid w:val="004944EC"/>
    <w:rsid w:val="004A4743"/>
    <w:rsid w:val="004C3343"/>
    <w:rsid w:val="004C5742"/>
    <w:rsid w:val="00511738"/>
    <w:rsid w:val="00542605"/>
    <w:rsid w:val="00560358"/>
    <w:rsid w:val="0058043E"/>
    <w:rsid w:val="00585A71"/>
    <w:rsid w:val="005A67C3"/>
    <w:rsid w:val="005D715A"/>
    <w:rsid w:val="00607879"/>
    <w:rsid w:val="00664B54"/>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B30FC"/>
    <w:rsid w:val="009C1EED"/>
    <w:rsid w:val="009C3683"/>
    <w:rsid w:val="009C5931"/>
    <w:rsid w:val="009C76F8"/>
    <w:rsid w:val="009E6053"/>
    <w:rsid w:val="00A17974"/>
    <w:rsid w:val="00A77FF4"/>
    <w:rsid w:val="00AD7815"/>
    <w:rsid w:val="00B23DB1"/>
    <w:rsid w:val="00B319F2"/>
    <w:rsid w:val="00B32C60"/>
    <w:rsid w:val="00B4662B"/>
    <w:rsid w:val="00B46C07"/>
    <w:rsid w:val="00B84266"/>
    <w:rsid w:val="00BE694A"/>
    <w:rsid w:val="00C02FBD"/>
    <w:rsid w:val="00C06E1D"/>
    <w:rsid w:val="00C14390"/>
    <w:rsid w:val="00C31DDB"/>
    <w:rsid w:val="00C47C76"/>
    <w:rsid w:val="00C526DB"/>
    <w:rsid w:val="00C8705A"/>
    <w:rsid w:val="00C874B0"/>
    <w:rsid w:val="00CB3561"/>
    <w:rsid w:val="00CC2BA8"/>
    <w:rsid w:val="00CC5BDD"/>
    <w:rsid w:val="00CF0A96"/>
    <w:rsid w:val="00D14D1A"/>
    <w:rsid w:val="00D208A2"/>
    <w:rsid w:val="00D3289D"/>
    <w:rsid w:val="00D53A83"/>
    <w:rsid w:val="00D62441"/>
    <w:rsid w:val="00DB364D"/>
    <w:rsid w:val="00DD0341"/>
    <w:rsid w:val="00DD183F"/>
    <w:rsid w:val="00DF7492"/>
    <w:rsid w:val="00E307DA"/>
    <w:rsid w:val="00E4143B"/>
    <w:rsid w:val="00E4779D"/>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1417</Words>
  <Characters>8081</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4</cp:revision>
  <dcterms:created xsi:type="dcterms:W3CDTF">2024-10-25T05:43:00Z</dcterms:created>
  <dcterms:modified xsi:type="dcterms:W3CDTF">2025-01-31T07:12:00Z</dcterms:modified>
</cp:coreProperties>
</file>