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61C93F2F" w14:textId="072B725C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0FDB9083" w:rsidR="00D62441" w:rsidRPr="00D851E9" w:rsidRDefault="003416FA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Dekan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Yardımcısı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0FB55B6C" w:rsidR="00D62441" w:rsidRPr="00D851E9" w:rsidRDefault="004872FB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İktisadi, İdari ve Sosyal Bilimler </w:t>
            </w:r>
            <w:r w:rsidR="00D3604C"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67D3556A" w:rsidR="00D62441" w:rsidRPr="00D851E9" w:rsidRDefault="004872FB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İktisadi, İdari ve Sosyal Bilimler Fakültesi</w:t>
            </w:r>
            <w:r w:rsidR="00083E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Dekanlığı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FF05F1B" w14:textId="73D0FBB3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291A3B8B" w14:textId="28CC0546" w:rsidR="00083E06" w:rsidRDefault="00083E06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5E3E6C6B" w14:textId="167622F1" w:rsidR="009924C7" w:rsidRDefault="009924C7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Mühendislik Mimarlık Fakültesi</w:t>
            </w:r>
          </w:p>
          <w:p w14:paraId="4ACCD835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İktisadi, İdari ve Sosyal Bilimler Fakültesi</w:t>
            </w:r>
          </w:p>
          <w:p w14:paraId="5A17D9C6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Ekonomi</w:t>
            </w:r>
          </w:p>
          <w:p w14:paraId="600A6854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Ekonomi ve Finans</w:t>
            </w:r>
          </w:p>
          <w:p w14:paraId="0A5151D5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Finans ve Bankacılık</w:t>
            </w:r>
          </w:p>
          <w:p w14:paraId="6CBD20C2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Gazetecilik</w:t>
            </w:r>
          </w:p>
          <w:p w14:paraId="2E9E9E26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Halkla İlişkiler ve Reklamcılık</w:t>
            </w:r>
          </w:p>
          <w:p w14:paraId="1625F265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Havacılık Yönetimi (Türkçe/İngilizce)</w:t>
            </w:r>
          </w:p>
          <w:p w14:paraId="48D0D752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İngiliz Dili ve Edebiyatı</w:t>
            </w:r>
          </w:p>
          <w:p w14:paraId="0EE13B56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İngilizce Mütercim ve Tercümanlık</w:t>
            </w:r>
          </w:p>
          <w:p w14:paraId="71ADFDD9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İşletme (Türkçe-İngilizce)</w:t>
            </w:r>
          </w:p>
          <w:p w14:paraId="3AF06318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Muhasebe ve Finans Yönetimi</w:t>
            </w:r>
          </w:p>
          <w:p w14:paraId="331673E6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Psikoloji (Türkçe/İngilizce)</w:t>
            </w:r>
          </w:p>
          <w:p w14:paraId="7F6912C5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Sağlık Yönetimi</w:t>
            </w:r>
          </w:p>
          <w:p w14:paraId="7D02160F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Sermaye Piyasası</w:t>
            </w:r>
          </w:p>
          <w:p w14:paraId="54153F73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Siyaset Bilimi ve Kamu Yönetimi</w:t>
            </w:r>
          </w:p>
          <w:p w14:paraId="4E2FFE4F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Sosyal Hizmet (Türkçe/İngilizce)</w:t>
            </w:r>
          </w:p>
          <w:p w14:paraId="223C0D3E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Sosyoloji</w:t>
            </w:r>
          </w:p>
          <w:p w14:paraId="74D4D69E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Tarih</w:t>
            </w:r>
          </w:p>
          <w:p w14:paraId="243A5619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Turizm İşletmeciliği</w:t>
            </w:r>
          </w:p>
          <w:p w14:paraId="6D05C9BB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Uluslararası İlişkiler (Türkçe/İngilizce)</w:t>
            </w:r>
          </w:p>
          <w:p w14:paraId="1219042C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Uluslararası Ticaret ve Lojistik</w:t>
            </w:r>
          </w:p>
          <w:p w14:paraId="64C1BB90" w14:textId="77777777" w:rsidR="00232D23" w:rsidRPr="00232D23" w:rsidRDefault="00232D23" w:rsidP="00232D23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Yeni Medya ve İletişim (Türkçe/İngilizce)</w:t>
            </w:r>
          </w:p>
          <w:p w14:paraId="5EBBEF52" w14:textId="74FD5320" w:rsidR="00232D23" w:rsidRPr="00232D23" w:rsidRDefault="00232D23" w:rsidP="007E4140">
            <w:pPr>
              <w:pStyle w:val="ListeParagraf"/>
              <w:numPr>
                <w:ilvl w:val="0"/>
                <w:numId w:val="43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32D23">
              <w:rPr>
                <w:rFonts w:ascii="Times New Roman" w:hAnsi="Times New Roman" w:cs="Times New Roman"/>
                <w:sz w:val="21"/>
                <w:szCs w:val="21"/>
              </w:rPr>
              <w:t>Yönetim Bilişim Sistemleri (Türkçe/İngilizce)</w:t>
            </w:r>
          </w:p>
          <w:p w14:paraId="2F8F590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Sanat ve Tasarım Fakültesi</w:t>
            </w:r>
          </w:p>
          <w:p w14:paraId="5D5F3C68" w14:textId="77777777" w:rsidR="00D62441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 Fakültesi</w:t>
            </w:r>
          </w:p>
          <w:p w14:paraId="1834BCB1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14979B36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Lisansüstü Eğitim </w:t>
            </w:r>
            <w:r w:rsidR="00CF3276">
              <w:rPr>
                <w:rFonts w:ascii="Times New Roman" w:hAnsi="Times New Roman" w:cs="Times New Roman"/>
                <w:sz w:val="21"/>
                <w:szCs w:val="21"/>
              </w:rPr>
              <w:t>Enstitüsü</w:t>
            </w:r>
          </w:p>
          <w:p w14:paraId="585EE91F" w14:textId="25EE441F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78EB777B" w:rsidR="00044CDA" w:rsidRPr="00D851E9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Tüm İdari Birimler</w:t>
            </w:r>
            <w:r w:rsidR="00044C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Kendisine Bağlı Olan Çalışanlar</w:t>
            </w:r>
          </w:p>
        </w:tc>
        <w:tc>
          <w:tcPr>
            <w:tcW w:w="7000" w:type="dxa"/>
          </w:tcPr>
          <w:p w14:paraId="365E89EB" w14:textId="77777777" w:rsidR="007E4140" w:rsidRDefault="007E4140" w:rsidP="000335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Dekan </w:t>
            </w:r>
            <w:r w:rsidR="000335F0">
              <w:rPr>
                <w:rFonts w:ascii="Times New Roman" w:hAnsi="Times New Roman" w:cs="Times New Roman"/>
                <w:sz w:val="21"/>
                <w:szCs w:val="21"/>
              </w:rPr>
              <w:t>tarafından belirlenir ve EBYS (Elektronik Belge Yönetim Sistemi) üzerinden görevlendirme yapılır.</w:t>
            </w:r>
          </w:p>
          <w:p w14:paraId="615B579B" w14:textId="4271A170" w:rsidR="00044CDA" w:rsidRPr="00D851E9" w:rsidRDefault="00044CDA" w:rsidP="000335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33E2007B" w:rsidR="00D62441" w:rsidRPr="00D851E9" w:rsidRDefault="000335F0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Dekan tarafından belirlenen minimum Dr. Öğr. Üyesi kadrosundan bir kişi.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7C53A144" w:rsidR="00044CDA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97C5860" w14:textId="6B13EAAC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087D36A6" w14:textId="0DEBC8A0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46A639B9" w14:textId="77777777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201499E" w14:textId="77777777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58550922" w14:textId="3161327E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ISO 9001:2015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 Tabanlı Risk Yönetimi Eğitimi</w:t>
            </w:r>
          </w:p>
          <w:p w14:paraId="514C455A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760D6C07" w14:textId="273095B3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5F27CF6D" w14:textId="02597894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43533024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2BFA196B" w14:textId="06F6E74B" w:rsidR="00B66A2B" w:rsidRPr="00D851E9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3F387F43" w:rsidR="00606B25" w:rsidRPr="00D851E9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Pr="004D4A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Fakültenin vizyonu, misyonu doğrultusunda eğitim ve öğretimi gerçekleştirmek için gerekli tüm faaliyetlerinin etkenlik ve verimlilik ilkelerine uygun olarak yürüt</w:t>
            </w:r>
            <w:r w:rsidR="00C1764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 Dekana yardımcı olmak.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7BEA5481" w:rsidR="00D62441" w:rsidRPr="00D851E9" w:rsidRDefault="0012198C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Dr. Öğr. Üyesi </w:t>
            </w:r>
            <w:r w:rsidR="00EF6316" w:rsidRPr="00D851E9">
              <w:rPr>
                <w:rFonts w:ascii="Times New Roman" w:hAnsi="Times New Roman" w:cs="Times New Roman"/>
                <w:sz w:val="21"/>
                <w:szCs w:val="21"/>
              </w:rPr>
              <w:t>kadrosundan bir öğretim üyesi.</w:t>
            </w:r>
            <w:r w:rsidR="00606B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6212ECAE" w:rsidR="00D62441" w:rsidRPr="00D851E9" w:rsidRDefault="0012198C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</w:t>
            </w:r>
            <w:r w:rsidR="007E4140">
              <w:rPr>
                <w:rFonts w:ascii="Times New Roman" w:hAnsi="Times New Roman" w:cs="Times New Roman"/>
                <w:sz w:val="21"/>
                <w:szCs w:val="21"/>
              </w:rPr>
              <w:t>yi Derecede İngilizce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D62441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053AD488" w:rsidR="00D62441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İdari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Olarak En Az 1 Yıl Tecrübeli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73D3D070" w:rsidR="00907300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C1764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Yıl Tecrübeli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93E1C2E" w14:textId="181C1EC5" w:rsidR="00EF6316" w:rsidRPr="00D851E9" w:rsidRDefault="00EF6316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 w:rsidR="004D4A3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A3E493A" w14:textId="1BECAF5E" w:rsidR="00EF6316" w:rsidRPr="00D851E9" w:rsidRDefault="004D4A32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Kendi alanı ile ilgili strateji ve politika geliştirebilen.</w:t>
            </w:r>
            <w:r w:rsidR="00EF6316"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D62441" w:rsidRPr="00D851E9" w:rsidRDefault="00EF6316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D851E9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4063A688" w:rsidR="00DC4905" w:rsidRPr="00D851E9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5CFE3B58" w14:textId="77777777" w:rsidR="00EC7328" w:rsidRDefault="00EC7328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357EAD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608DE460" w14:textId="2A8CE10D" w:rsidR="009B5862" w:rsidRPr="00C3661F" w:rsidRDefault="009B5862" w:rsidP="0021077C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083EE80" w14:textId="64AC9BB6" w:rsidR="00460B20" w:rsidRDefault="00460B2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6E">
        <w:rPr>
          <w:rFonts w:ascii="Times New Roman" w:hAnsi="Times New Roman" w:cs="Times New Roman"/>
          <w:b/>
          <w:bCs/>
          <w:sz w:val="24"/>
          <w:szCs w:val="24"/>
        </w:rPr>
        <w:t xml:space="preserve">2547 Sayılı Yüksek Öğretim Kanunu’na göre ve ilgili kanuna dayalı olarak hazırlanan yönetmelik, yönerge, usul ve esasları uygulamak. </w:t>
      </w:r>
    </w:p>
    <w:p w14:paraId="3AF0698C" w14:textId="10A8B351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BE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>-prosedür-talimat vb. kalite d</w:t>
      </w:r>
      <w:r w:rsidRPr="00C71BE6">
        <w:rPr>
          <w:rFonts w:ascii="Times New Roman" w:hAnsi="Times New Roman" w:cs="Times New Roman"/>
          <w:sz w:val="24"/>
          <w:szCs w:val="24"/>
        </w:rPr>
        <w:t>okümanların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C71BE6">
        <w:rPr>
          <w:rFonts w:ascii="Times New Roman" w:hAnsi="Times New Roman" w:cs="Times New Roman"/>
          <w:sz w:val="24"/>
          <w:szCs w:val="24"/>
        </w:rPr>
        <w:t xml:space="preserve"> incelenmesi. </w:t>
      </w:r>
      <w:r>
        <w:rPr>
          <w:rFonts w:ascii="Times New Roman" w:hAnsi="Times New Roman" w:cs="Times New Roman"/>
          <w:sz w:val="24"/>
          <w:szCs w:val="24"/>
        </w:rPr>
        <w:t>Fakültenin</w:t>
      </w:r>
      <w:r w:rsidRPr="00C71BE6">
        <w:rPr>
          <w:rFonts w:ascii="Times New Roman" w:hAnsi="Times New Roman" w:cs="Times New Roman"/>
          <w:sz w:val="24"/>
          <w:szCs w:val="24"/>
        </w:rPr>
        <w:t xml:space="preserve"> bu dokümanlara uygun hareket etmesi için Dekanlığa önerilerde bul</w:t>
      </w:r>
      <w:r>
        <w:rPr>
          <w:rFonts w:ascii="Times New Roman" w:hAnsi="Times New Roman" w:cs="Times New Roman"/>
          <w:sz w:val="24"/>
          <w:szCs w:val="24"/>
        </w:rPr>
        <w:t>unmak.</w:t>
      </w:r>
    </w:p>
    <w:p w14:paraId="17690CE1" w14:textId="2F756AC2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 süreçlerine ait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dokümanlarını </w:t>
      </w:r>
      <w:r w:rsidRPr="00C71BE6">
        <w:rPr>
          <w:rFonts w:ascii="Times New Roman" w:hAnsi="Times New Roman" w:cs="Times New Roman"/>
          <w:sz w:val="24"/>
          <w:szCs w:val="24"/>
        </w:rPr>
        <w:t>incelenme</w:t>
      </w:r>
      <w:r>
        <w:rPr>
          <w:rFonts w:ascii="Times New Roman" w:hAnsi="Times New Roman" w:cs="Times New Roman"/>
          <w:sz w:val="24"/>
          <w:szCs w:val="24"/>
        </w:rPr>
        <w:t>k.</w:t>
      </w:r>
      <w:r w:rsidRPr="00C71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Belirlenen ihtiyaçlara göre; </w:t>
      </w:r>
      <w:r w:rsidRPr="00C71BE6">
        <w:rPr>
          <w:rFonts w:ascii="Times New Roman" w:hAnsi="Times New Roman" w:cs="Times New Roman"/>
          <w:b/>
          <w:bCs/>
          <w:sz w:val="24"/>
          <w:szCs w:val="24"/>
        </w:rPr>
        <w:t>“Akademik Birim Kalite Kurulu”</w:t>
      </w:r>
      <w:r>
        <w:rPr>
          <w:rFonts w:ascii="Times New Roman" w:hAnsi="Times New Roman" w:cs="Times New Roman"/>
          <w:sz w:val="24"/>
          <w:szCs w:val="24"/>
        </w:rPr>
        <w:t>nda bu dokümanların hazırlanmasını ve Rektörlük onayına arz edilmesini sağlamak.</w:t>
      </w:r>
    </w:p>
    <w:p w14:paraId="35858E1F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Bölümler tarafından yapılan ders görevlendirmelerinin denetimini yapmak</w:t>
      </w:r>
      <w:r w:rsidRPr="00BC4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09D91A" w14:textId="1EF85F54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görevlendirmesi ile Akademik Birimi Kalite Kurulu toplantılarına katılıp, kurulun efektif çalışmasını sağlamak.</w:t>
      </w:r>
    </w:p>
    <w:p w14:paraId="468213A8" w14:textId="4D744D8B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akreditasyon çalışmalarına destek vermek. Kalite kültürünün öğretim elemanlarına yayılması için; Dekanlık olarak koordineli hareket etmek.</w:t>
      </w:r>
    </w:p>
    <w:p w14:paraId="4727F317" w14:textId="7C7BF543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ocak ayında bir önceki yıla ait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ABİDR (Akademik Birim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BİDR (Bölüm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Raporlarının hazırlanmasını sağlamak. Hazırlanan raporları şubat ayı içinde Dekanlık onayı ile Rektörlüğe arz etmek.</w:t>
      </w:r>
    </w:p>
    <w:p w14:paraId="52EB9FAB" w14:textId="58ADA51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>Eğitim-öğretim dönemi sonunda hazırlanan fakülte faaliyet raporunda sorumlu olduğu görevlere ait faaliyet raporunu hazırlamak.</w:t>
      </w:r>
    </w:p>
    <w:p w14:paraId="6E8EA170" w14:textId="187D2D74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lastRenderedPageBreak/>
        <w:t>Fakültenin eğitim-öğretim faaliyetlerinin aksamadan yürütülmesini sağlamak</w:t>
      </w:r>
      <w:r>
        <w:rPr>
          <w:rFonts w:ascii="Times New Roman" w:hAnsi="Times New Roman" w:cs="Times New Roman"/>
          <w:sz w:val="24"/>
          <w:szCs w:val="24"/>
        </w:rPr>
        <w:t xml:space="preserve"> için Dekanın verdiği görevleri yerine getirmek.</w:t>
      </w:r>
    </w:p>
    <w:p w14:paraId="7C3D372F" w14:textId="7958311C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Çalışma odaları</w:t>
      </w:r>
      <w:r w:rsidR="00513128">
        <w:rPr>
          <w:rFonts w:ascii="Times New Roman" w:hAnsi="Times New Roman" w:cs="Times New Roman"/>
          <w:sz w:val="24"/>
          <w:szCs w:val="24"/>
        </w:rPr>
        <w:t xml:space="preserve">, </w:t>
      </w:r>
      <w:r w:rsidRPr="00AD36F8">
        <w:rPr>
          <w:rFonts w:ascii="Times New Roman" w:hAnsi="Times New Roman" w:cs="Times New Roman"/>
          <w:sz w:val="24"/>
          <w:szCs w:val="24"/>
        </w:rPr>
        <w:t>dersliklerle</w:t>
      </w:r>
      <w:r w:rsidR="00C27C0A">
        <w:rPr>
          <w:rFonts w:ascii="Times New Roman" w:hAnsi="Times New Roman" w:cs="Times New Roman"/>
          <w:sz w:val="24"/>
          <w:szCs w:val="24"/>
        </w:rPr>
        <w:t>, laboratuvarlar ve uygulama alanlarındaki</w:t>
      </w:r>
      <w:r w:rsidRPr="00AD36F8">
        <w:rPr>
          <w:rFonts w:ascii="Times New Roman" w:hAnsi="Times New Roman" w:cs="Times New Roman"/>
          <w:sz w:val="24"/>
          <w:szCs w:val="24"/>
        </w:rPr>
        <w:t xml:space="preserve"> ilgili ihtiyaçları belirlemek, hazırlıkları gözden geçirmek ve çalışmaları denetlenmek. </w:t>
      </w:r>
    </w:p>
    <w:p w14:paraId="6902D359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 ve öğretimin etkin şekilde yapılabilmesi için uygun sınıf ve laboratuvarların organizasyonunun yapılmasını sağlamak.</w:t>
      </w:r>
    </w:p>
    <w:p w14:paraId="2C72FAD7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Eğitim-öğretim alanlarında çalışan ve öğrenciler için iş güvenliği tedbirlerinin alınmasını sağlamak.</w:t>
      </w:r>
    </w:p>
    <w:p w14:paraId="502759F4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Erasmus programlarından yararlanmak isteyen öğrencilere yardımcı olmak, ilgili birimlerle koordinasyonu sağlamak. </w:t>
      </w:r>
    </w:p>
    <w:p w14:paraId="289F583C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 olduğu kurul/komisyonların yönergeleri; iş akışları, yazışmaları; geri bildirimlerini takip etmek ve raporlamak. </w:t>
      </w:r>
    </w:p>
    <w:p w14:paraId="3480DC9D" w14:textId="78B4F52B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Sorumluluğunda olan kurul-konseylerde alınan kararlarının karar metninin yazılmasını ve imzaya açılmasını sağlamak. </w:t>
      </w:r>
    </w:p>
    <w:p w14:paraId="3C5F1805" w14:textId="4EEFC8BC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 ile ilgili konuları gerekli olduğu durumda Fakülte Yönetim Kurulu veya Fakülte Kurulu gündemine alınmasını sağlamak.  </w:t>
      </w:r>
    </w:p>
    <w:p w14:paraId="47BE7736" w14:textId="758E6F4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komisyonların çalışmalarının düzenli olarak yerine getirilmesini izlemek, birimlerle ara toplantılar yapmak.  </w:t>
      </w:r>
    </w:p>
    <w:p w14:paraId="66ED737A" w14:textId="77777777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Uzmanlık öğrencileri ve asistanlarla ilgili süreçleri düzenlemek, kontrol etmek ve yürütmek. </w:t>
      </w:r>
    </w:p>
    <w:p w14:paraId="68D291FF" w14:textId="58390252" w:rsidR="00AD36F8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Yatay geçiş, dikey geçiş, yabancı uyruklu öğrenci kabulü ile ilgili her türlü çalışmaları ve takibini yapmak, programların düzenlenmesini sağlamak. </w:t>
      </w:r>
    </w:p>
    <w:p w14:paraId="5E5AAFA1" w14:textId="66F54077" w:rsidR="00245FDA" w:rsidRPr="00F06C26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p</w:t>
      </w:r>
      <w:r w:rsidR="00245FDA">
        <w:rPr>
          <w:rFonts w:ascii="Times New Roman" w:hAnsi="Times New Roman" w:cs="Times New Roman"/>
          <w:sz w:val="24"/>
          <w:szCs w:val="24"/>
        </w:rPr>
        <w:t xml:space="preserve">aydaş listelerinin </w:t>
      </w:r>
      <w:r w:rsidR="00245FDA" w:rsidRPr="00513128">
        <w:rPr>
          <w:rFonts w:ascii="Times New Roman" w:hAnsi="Times New Roman" w:cs="Times New Roman"/>
          <w:b/>
          <w:bCs/>
          <w:sz w:val="24"/>
          <w:szCs w:val="24"/>
        </w:rPr>
        <w:t>“İstanbul Nişantaşı Üniversitesi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 Paydaş Analizi ve Risk Analiz Rehberi”</w:t>
      </w:r>
      <w:r>
        <w:rPr>
          <w:rFonts w:ascii="Times New Roman" w:hAnsi="Times New Roman" w:cs="Times New Roman"/>
          <w:sz w:val="24"/>
          <w:szCs w:val="24"/>
        </w:rPr>
        <w:t>ne göre hazırlanmasını sağlamak.</w:t>
      </w:r>
    </w:p>
    <w:p w14:paraId="6F345EE0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Her yıl Fakülte paydaş listelerinin gözden geçirilmesi ve güncellenmesini sağlamak.</w:t>
      </w:r>
    </w:p>
    <w:p w14:paraId="2F95D6CF" w14:textId="4FBFF3A9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Paydaşlar ile iletişim toplantıları düzenlemek ve yapılan toplantıların kararlarına göre; fakülte süreçlerinde iyileştirme yapılmasını sağlamak.</w:t>
      </w:r>
    </w:p>
    <w:p w14:paraId="5094B897" w14:textId="508E4D98" w:rsidR="00C71BE6" w:rsidRPr="00BC4FE8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paydaşlarına</w:t>
      </w:r>
      <w:r w:rsidR="00A840D9">
        <w:rPr>
          <w:rFonts w:ascii="Times New Roman" w:hAnsi="Times New Roman" w:cs="Times New Roman"/>
          <w:sz w:val="24"/>
          <w:szCs w:val="24"/>
        </w:rPr>
        <w:t xml:space="preserve"> düzenli olarak anket uygulanması için; gerekli planlamaların yapılmasında Dekanlık ile koordineli çalışmak.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47A3B" w14:textId="55BB8581" w:rsidR="00BC4FE8" w:rsidRP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</w:t>
      </w:r>
      <w:r w:rsidR="001978D6">
        <w:rPr>
          <w:rFonts w:ascii="Times New Roman" w:hAnsi="Times New Roman" w:cs="Times New Roman"/>
          <w:sz w:val="24"/>
          <w:szCs w:val="24"/>
        </w:rPr>
        <w:t>/Program</w:t>
      </w:r>
      <w:r w:rsidRPr="00BC4FE8">
        <w:rPr>
          <w:rFonts w:ascii="Times New Roman" w:hAnsi="Times New Roman" w:cs="Times New Roman"/>
          <w:sz w:val="24"/>
          <w:szCs w:val="24"/>
        </w:rPr>
        <w:t xml:space="preserve"> Başkanlıklarınca çözüme kavuşturulamayan paydaş sorunlarını Dekan adına değerlendirmek ve çözüme kavuşturmak.  </w:t>
      </w:r>
    </w:p>
    <w:p w14:paraId="35A70EEC" w14:textId="4B1E796D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Akademik birim öğretim elemanları için yıllık eğitim planı hazırlanma</w:t>
      </w:r>
      <w:r>
        <w:rPr>
          <w:rFonts w:ascii="Times New Roman" w:hAnsi="Times New Roman" w:cs="Times New Roman"/>
          <w:sz w:val="24"/>
          <w:szCs w:val="24"/>
        </w:rPr>
        <w:t>k ve takip etmek.</w:t>
      </w:r>
    </w:p>
    <w:p w14:paraId="27289D21" w14:textId="667D937F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Eğiticinin eğitimini almayan öğretim elemanlarını belirleyerek; eğitim programına dahil etmek.</w:t>
      </w:r>
    </w:p>
    <w:p w14:paraId="0CF328FF" w14:textId="4408653E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Program ve ders çıktısı standartları ve ölçme-değerlendirme kriterleri eğitimlerini programa dahil etmek.</w:t>
      </w:r>
    </w:p>
    <w:p w14:paraId="5B7547B3" w14:textId="2FCCC0B3" w:rsidR="00245FDA" w:rsidRPr="00AD36F8" w:rsidRDefault="00245FD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</w:t>
      </w:r>
      <w:r w:rsidR="008E21E8">
        <w:rPr>
          <w:rFonts w:ascii="Times New Roman" w:hAnsi="Times New Roman" w:cs="Times New Roman"/>
          <w:sz w:val="24"/>
          <w:szCs w:val="24"/>
        </w:rPr>
        <w:t xml:space="preserve"> yıllık eğitim planı dışında</w:t>
      </w:r>
      <w:r>
        <w:rPr>
          <w:rFonts w:ascii="Times New Roman" w:hAnsi="Times New Roman" w:cs="Times New Roman"/>
          <w:sz w:val="24"/>
          <w:szCs w:val="24"/>
        </w:rPr>
        <w:t xml:space="preserve"> talep ettiği ulusal ve uluslararası eğitim taleplerini değerlendirmek.</w:t>
      </w:r>
    </w:p>
    <w:p w14:paraId="5BDD4E23" w14:textId="09889E2E" w:rsidR="00BC4FE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oryantasyon programlarının planlarını hazırlamak ve Dekanlık onayına arz etmek.</w:t>
      </w:r>
    </w:p>
    <w:p w14:paraId="0BD3FC03" w14:textId="07605509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ve ders çıktılarını ulusal ve uluslararası standartlar kapsamında kontrol etmek. Tespit edilen uygunsuzluklar ile ilgili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“Düzeltici Faaliyet Prosedürü”</w:t>
      </w:r>
      <w:r>
        <w:rPr>
          <w:rFonts w:ascii="Times New Roman" w:hAnsi="Times New Roman" w:cs="Times New Roman"/>
          <w:sz w:val="24"/>
          <w:szCs w:val="24"/>
        </w:rPr>
        <w:t>ne göre hareket etmek. Tespit edilen uygunsuzlukları Dekanlığa arz etmek.</w:t>
      </w:r>
    </w:p>
    <w:p w14:paraId="45E939BB" w14:textId="47DE3EBE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fakültenin süreçleri ile ilgili bir alanda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İyileştirme”</w:t>
      </w:r>
      <w:r>
        <w:rPr>
          <w:rFonts w:ascii="Times New Roman" w:hAnsi="Times New Roman" w:cs="Times New Roman"/>
          <w:sz w:val="24"/>
          <w:szCs w:val="24"/>
        </w:rPr>
        <w:t xml:space="preserve"> yapmak.</w:t>
      </w:r>
    </w:p>
    <w:p w14:paraId="2B945FB2" w14:textId="141571B4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soruşturma dosyalarını izlemek, bu soruşturmalar ile ilgili kurulacak komisyonlara</w:t>
      </w:r>
      <w:r w:rsidR="008E21E8">
        <w:rPr>
          <w:rFonts w:ascii="Times New Roman" w:hAnsi="Times New Roman" w:cs="Times New Roman"/>
          <w:sz w:val="24"/>
          <w:szCs w:val="24"/>
        </w:rPr>
        <w:t xml:space="preserve"> dekanlık görevlendirmesiyle</w:t>
      </w:r>
      <w:r w:rsidRPr="00AD505E">
        <w:rPr>
          <w:rFonts w:ascii="Times New Roman" w:hAnsi="Times New Roman" w:cs="Times New Roman"/>
          <w:sz w:val="24"/>
          <w:szCs w:val="24"/>
        </w:rPr>
        <w:t xml:space="preserve"> başkanlık etmek. </w:t>
      </w:r>
    </w:p>
    <w:p w14:paraId="478C0B0B" w14:textId="10358126" w:rsidR="00D47313" w:rsidRPr="00245FDA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danışmanlık hizmetlerinin iyileştirilmesi ve geliştirilmesi için izleme-değerlendirme yapmak.</w:t>
      </w:r>
    </w:p>
    <w:p w14:paraId="3DFEBD58" w14:textId="636A6CAF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Yardımcısı s</w:t>
      </w:r>
      <w:r w:rsidRPr="00AD505E">
        <w:rPr>
          <w:rFonts w:ascii="Times New Roman" w:hAnsi="Times New Roman" w:cs="Times New Roman"/>
          <w:sz w:val="24"/>
          <w:szCs w:val="24"/>
        </w:rPr>
        <w:t>orumlu olduğu alanlar ile ilgili güncel mevzuatı izlemek ve Dekanlığa raporlamak.</w:t>
      </w:r>
    </w:p>
    <w:p w14:paraId="70B2A638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Sorumlu olduğu görevlerin stratejik planla uyumlu olarak belirli bir takvim çerçevesinde planlamasını yapmak. </w:t>
      </w:r>
    </w:p>
    <w:p w14:paraId="6A6C7EF1" w14:textId="3A8081DE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</w:t>
      </w:r>
      <w:r>
        <w:rPr>
          <w:rFonts w:ascii="Times New Roman" w:hAnsi="Times New Roman" w:cs="Times New Roman"/>
          <w:sz w:val="24"/>
          <w:szCs w:val="24"/>
        </w:rPr>
        <w:t xml:space="preserve"> yapmak. </w:t>
      </w:r>
    </w:p>
    <w:p w14:paraId="5F4EC794" w14:textId="50D8EF2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elemanlarının bilimsel araştırmanın önemi ile ilgili farkındalıklarını arttırıcı önlemlerin alınması ve konu ile ilgili olarak bilgilendirme toplantılarının </w:t>
      </w:r>
      <w:r>
        <w:rPr>
          <w:rFonts w:ascii="Times New Roman" w:hAnsi="Times New Roman" w:cs="Times New Roman"/>
          <w:sz w:val="24"/>
          <w:szCs w:val="24"/>
        </w:rPr>
        <w:t>yapılması.</w:t>
      </w:r>
    </w:p>
    <w:p w14:paraId="6C4B6569" w14:textId="66880FDA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237E5586" w14:textId="2C9D76F5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Akademik birimlerde yürütülen yüksek etki faktörüne sahip bilimsel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çalışmalarının,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1E8">
        <w:rPr>
          <w:rFonts w:ascii="Times New Roman" w:hAnsi="Times New Roman" w:cs="Times New Roman"/>
          <w:sz w:val="24"/>
          <w:szCs w:val="24"/>
        </w:rPr>
        <w:t>elemanları ve öğrencilerin katılabilecekleri toplantılar</w:t>
      </w:r>
      <w:r>
        <w:rPr>
          <w:rFonts w:ascii="Times New Roman" w:hAnsi="Times New Roman" w:cs="Times New Roman"/>
          <w:sz w:val="24"/>
          <w:szCs w:val="24"/>
        </w:rPr>
        <w:t xml:space="preserve"> düzenlemek.</w:t>
      </w:r>
    </w:p>
    <w:p w14:paraId="40A3AA34" w14:textId="79FDE1D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</w:t>
      </w:r>
      <w:r>
        <w:rPr>
          <w:rFonts w:ascii="Times New Roman" w:hAnsi="Times New Roman" w:cs="Times New Roman"/>
          <w:sz w:val="24"/>
          <w:szCs w:val="24"/>
        </w:rPr>
        <w:t>sını sağlamak.</w:t>
      </w:r>
    </w:p>
    <w:p w14:paraId="61C57364" w14:textId="743B44AF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Bilimsel araştırma için </w:t>
      </w:r>
      <w:r w:rsidR="00A840D9" w:rsidRPr="008E21E8">
        <w:rPr>
          <w:rFonts w:ascii="Times New Roman" w:hAnsi="Times New Roman" w:cs="Times New Roman"/>
          <w:sz w:val="24"/>
          <w:szCs w:val="24"/>
        </w:rPr>
        <w:t>birimdeki</w:t>
      </w:r>
      <w:r w:rsidRPr="008E21E8">
        <w:rPr>
          <w:rFonts w:ascii="Times New Roman" w:hAnsi="Times New Roman" w:cs="Times New Roman"/>
          <w:sz w:val="24"/>
          <w:szCs w:val="24"/>
        </w:rPr>
        <w:t xml:space="preserve"> altyapı olanaklarının arttırılması için öneriler hazırlamak ve ilgili Dekanlı</w:t>
      </w:r>
      <w:r>
        <w:rPr>
          <w:rFonts w:ascii="Times New Roman" w:hAnsi="Times New Roman" w:cs="Times New Roman"/>
          <w:sz w:val="24"/>
          <w:szCs w:val="24"/>
        </w:rPr>
        <w:t>ğa</w:t>
      </w:r>
      <w:r w:rsidRPr="008E21E8">
        <w:rPr>
          <w:rFonts w:ascii="Times New Roman" w:hAnsi="Times New Roman" w:cs="Times New Roman"/>
          <w:sz w:val="24"/>
          <w:szCs w:val="24"/>
        </w:rPr>
        <w:t xml:space="preserve"> arz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EE8AFBF" w14:textId="7777777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İlgili akademik birimde araştırma konusunda mevcut çıktıların akademik dönem sonunda düzenli olarak derlenmesi ve duyurulmasının sağlanması,</w:t>
      </w:r>
    </w:p>
    <w:p w14:paraId="6FAB2C38" w14:textId="6CBFDDF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elemanı başına düşen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</w:t>
      </w:r>
      <w:r w:rsidR="00FA5BF8">
        <w:rPr>
          <w:rFonts w:ascii="Times New Roman" w:hAnsi="Times New Roman" w:cs="Times New Roman"/>
          <w:sz w:val="24"/>
          <w:szCs w:val="24"/>
        </w:rPr>
        <w:t>tmek ve Dekanlığa arz etmek.</w:t>
      </w:r>
    </w:p>
    <w:p w14:paraId="53994DFD" w14:textId="7D75F214" w:rsidR="008E21E8" w:rsidRPr="00A840D9" w:rsidRDefault="00FA5B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lastRenderedPageBreak/>
        <w:t>Unvanlara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nabilim dallarına ve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ölümlere göre yayın sayıları, H faktörü ve atıf sayısı dağılımı, söz konusu AR-GE faaliyetlerinin yıllık olarak birimin </w:t>
      </w:r>
      <w:r w:rsidR="008E21E8" w:rsidRPr="00FA5BF8">
        <w:rPr>
          <w:rFonts w:ascii="Times New Roman" w:hAnsi="Times New Roman" w:cs="Times New Roman"/>
          <w:caps/>
          <w:sz w:val="24"/>
          <w:szCs w:val="24"/>
        </w:rPr>
        <w:t>web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 sayfasında yayınlanmasını </w:t>
      </w:r>
      <w:r>
        <w:rPr>
          <w:rFonts w:ascii="Times New Roman" w:hAnsi="Times New Roman" w:cs="Times New Roman"/>
          <w:sz w:val="24"/>
          <w:szCs w:val="24"/>
        </w:rPr>
        <w:t>Dekanlık onayı ile sağlamak.</w:t>
      </w:r>
    </w:p>
    <w:p w14:paraId="4329213D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Fakültenin satın alma ihtiyaçlarını belirleyerek Dekanlığa arz etmek. </w:t>
      </w:r>
    </w:p>
    <w:p w14:paraId="6FA6EE10" w14:textId="17DF3B10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Fakülteye alınacak ya da diğer birimlerde yaptırılacak araç, gereç ve malzemelerle ilgili olarak o birim amirleri ile görüşmelerde bulunmak, onların görüş ve önerilerini almak. </w:t>
      </w:r>
    </w:p>
    <w:p w14:paraId="1A3CE778" w14:textId="6B0502D2" w:rsidR="00F06C26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WEB sayfası</w:t>
      </w:r>
      <w:r w:rsidR="00ED4D27">
        <w:rPr>
          <w:rFonts w:ascii="Times New Roman" w:hAnsi="Times New Roman" w:cs="Times New Roman"/>
          <w:sz w:val="24"/>
          <w:szCs w:val="24"/>
        </w:rPr>
        <w:t xml:space="preserve">nı </w:t>
      </w:r>
      <w:r w:rsidR="00D47313">
        <w:rPr>
          <w:rFonts w:ascii="Times New Roman" w:hAnsi="Times New Roman" w:cs="Times New Roman"/>
          <w:sz w:val="24"/>
          <w:szCs w:val="24"/>
        </w:rPr>
        <w:t>her ay kontrol ederek; ulusal ve uluslararası güncel bilgilere göre güncelliği sağlamak.</w:t>
      </w:r>
    </w:p>
    <w:p w14:paraId="7F601E97" w14:textId="1F43382C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 tarafından düzenlenecek konferans, panel, toplantı, sempozyum, seminer, yemek, gezi, teknik gezi gibi etkinlikleri organize etmek. </w:t>
      </w:r>
    </w:p>
    <w:p w14:paraId="6DF51E76" w14:textId="09E161F1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Fakültede açılacak kitap sergileri, stantlar ile asılmak istenen afiş ve benzeri talepleri incelemek, denetlemek. </w:t>
      </w:r>
    </w:p>
    <w:p w14:paraId="15936D3B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Öğrenci kulüpleri ile ilgili çalışmalar yapmak ve öğrencilerin düzenleyeceği her türlü etkinliği gözden geçirmek, denetleyerek kontrolünü sağlamak. </w:t>
      </w:r>
    </w:p>
    <w:p w14:paraId="781CE1FF" w14:textId="35C99740" w:rsidR="002A0FB5" w:rsidRPr="00917260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Sınıf temsilcileri ve fakülte temsilcisi seçimlerini düzenlemek bu temsilcilerle yapılacak toplantılara Dekanlık görevlendirmesiyle başkanlık etmek.  </w:t>
      </w:r>
    </w:p>
    <w:p w14:paraId="4A8BC2A8" w14:textId="63E12EA5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Düzenlenen toplantılarda katılımı imza formu ile belgelemek ve toplantı tutanağının arşivlenmesini sağlamak. </w:t>
      </w:r>
    </w:p>
    <w:p w14:paraId="4AF0A913" w14:textId="77777777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Dekanın görevlendirmesiyle diğer Dekan Yardımcının yerine vekalet etmek.</w:t>
      </w:r>
    </w:p>
    <w:p w14:paraId="202F2D65" w14:textId="1B7B1AAF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Dekanın görevlendirmesiyle gerekirse Dekana vekalet etmek.</w:t>
      </w:r>
    </w:p>
    <w:p w14:paraId="79E3E8FE" w14:textId="61027399" w:rsidR="00A840D9" w:rsidRDefault="00A840D9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Dekanın verdiği diğer görevleri yapmak.</w:t>
      </w:r>
    </w:p>
    <w:p w14:paraId="11732921" w14:textId="4882775D" w:rsidR="00A840D9" w:rsidRPr="0021077C" w:rsidRDefault="00A840D9" w:rsidP="00A840D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Dekan tarafından Dekan Yardımcıları </w:t>
      </w:r>
      <w:r w:rsidR="000B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arasında </w:t>
      </w:r>
      <w:r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görev dağılımı yapılır.</w:t>
      </w:r>
    </w:p>
    <w:p w14:paraId="08E6B0B3" w14:textId="77777777" w:rsidR="00AD505E" w:rsidRPr="00AD505E" w:rsidRDefault="00AD505E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4B803" w14:textId="77777777" w:rsidR="00AD36F8" w:rsidRDefault="00AD36F8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C5ADE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E560B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F7EE8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0D785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87E26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6D993" w14:textId="77777777" w:rsidR="000B608B" w:rsidRPr="00AD505E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Ad ve Soyad</w:t>
            </w:r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Görev, Yetki ve Sorumlulukları”nı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Ad ve Soyad</w:t>
            </w:r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EFB75" w14:textId="77777777" w:rsidR="00AA2512" w:rsidRDefault="00AA2512" w:rsidP="00957025">
      <w:pPr>
        <w:spacing w:after="0" w:line="240" w:lineRule="auto"/>
      </w:pPr>
      <w:r>
        <w:separator/>
      </w:r>
    </w:p>
  </w:endnote>
  <w:endnote w:type="continuationSeparator" w:id="0">
    <w:p w14:paraId="1ADB304F" w14:textId="77777777" w:rsidR="00AA2512" w:rsidRDefault="00AA2512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175B8" w14:textId="77777777" w:rsidR="00DC34CE" w:rsidRDefault="00DC34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43725991" w:rsidR="00154978" w:rsidRPr="00D62441" w:rsidRDefault="00DC34CE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5E734E07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A55FB28" w14:textId="77777777" w:rsidR="00DC34CE" w:rsidRDefault="00DC34CE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8BF326F" w14:textId="77777777" w:rsidR="00DC34CE" w:rsidRDefault="00DC34CE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19067B91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C785163" w14:textId="77777777" w:rsidR="00DC34CE" w:rsidRDefault="00DC34CE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7DB323FB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587A5BC8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26DFC2CB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760D6665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1978D6">
          <w:rPr>
            <w:rFonts w:ascii="Times New Roman" w:hAnsi="Times New Roman" w:cs="Times New Roman"/>
            <w:sz w:val="20"/>
            <w:szCs w:val="20"/>
          </w:rPr>
          <w:t>2</w:t>
        </w:r>
        <w:r w:rsidR="00232D23">
          <w:rPr>
            <w:rFonts w:ascii="Times New Roman" w:hAnsi="Times New Roman" w:cs="Times New Roman"/>
            <w:sz w:val="20"/>
            <w:szCs w:val="20"/>
          </w:rPr>
          <w:t>2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 Revizyon Tarihi:-/ Revizyon No: 00</w:t>
        </w:r>
      </w:p>
      <w:p w14:paraId="0FF10C33" w14:textId="1B59910D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4D4A32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E7667" w14:textId="77777777" w:rsidR="00DC34CE" w:rsidRDefault="00DC34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8B7F0" w14:textId="77777777" w:rsidR="00AA2512" w:rsidRDefault="00AA2512" w:rsidP="00957025">
      <w:pPr>
        <w:spacing w:after="0" w:line="240" w:lineRule="auto"/>
      </w:pPr>
      <w:r>
        <w:separator/>
      </w:r>
    </w:p>
  </w:footnote>
  <w:footnote w:type="continuationSeparator" w:id="0">
    <w:p w14:paraId="10189FA2" w14:textId="77777777" w:rsidR="00AA2512" w:rsidRDefault="00AA2512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D2CA5" w14:textId="77777777" w:rsidR="00DC34CE" w:rsidRDefault="00DC34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0B462" w14:textId="3C461F86" w:rsidR="00BF12F3" w:rsidRPr="00FE343A" w:rsidRDefault="00232D23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>
      <w:rPr>
        <w:rFonts w:ascii="Times New Roman" w:hAnsi="Times New Roman" w:cs="Times New Roman"/>
        <w:color w:val="990033"/>
        <w:sz w:val="28"/>
        <w:szCs w:val="28"/>
      </w:rPr>
      <w:t xml:space="preserve">İKTİSADİ, İDARİ VE SOSYAL BİLİMLER </w:t>
    </w:r>
    <w:r w:rsidR="006C1AB0" w:rsidRPr="00FE343A">
      <w:rPr>
        <w:rFonts w:ascii="Times New Roman" w:hAnsi="Times New Roman" w:cs="Times New Roman"/>
        <w:color w:val="990033"/>
        <w:sz w:val="28"/>
        <w:szCs w:val="28"/>
      </w:rPr>
      <w:t xml:space="preserve">FAKÜLTESİ </w:t>
    </w:r>
  </w:p>
  <w:p w14:paraId="42DFAD91" w14:textId="679D5F7D" w:rsidR="00FF4A61" w:rsidRPr="00907300" w:rsidRDefault="003416FA" w:rsidP="004C4062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DEKAN</w:t>
    </w:r>
    <w:r w:rsidR="00FF4A61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521B948A" w14:textId="77777777" w:rsidR="00532AF7" w:rsidRPr="00780911" w:rsidRDefault="00532AF7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B21A" w14:textId="77777777" w:rsidR="00DC34CE" w:rsidRDefault="00DC34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2BC"/>
    <w:multiLevelType w:val="hybridMultilevel"/>
    <w:tmpl w:val="9D2E7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5A72"/>
    <w:multiLevelType w:val="hybridMultilevel"/>
    <w:tmpl w:val="2BD60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86A68"/>
    <w:multiLevelType w:val="hybridMultilevel"/>
    <w:tmpl w:val="E6366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2"/>
  </w:num>
  <w:num w:numId="2" w16cid:durableId="1598173814">
    <w:abstractNumId w:val="19"/>
  </w:num>
  <w:num w:numId="3" w16cid:durableId="489562452">
    <w:abstractNumId w:val="34"/>
  </w:num>
  <w:num w:numId="4" w16cid:durableId="1388726418">
    <w:abstractNumId w:val="10"/>
  </w:num>
  <w:num w:numId="5" w16cid:durableId="1079250056">
    <w:abstractNumId w:val="13"/>
  </w:num>
  <w:num w:numId="6" w16cid:durableId="2001734124">
    <w:abstractNumId w:val="30"/>
  </w:num>
  <w:num w:numId="7" w16cid:durableId="1606035858">
    <w:abstractNumId w:val="28"/>
  </w:num>
  <w:num w:numId="8" w16cid:durableId="1926301587">
    <w:abstractNumId w:val="24"/>
  </w:num>
  <w:num w:numId="9" w16cid:durableId="1154875534">
    <w:abstractNumId w:val="6"/>
  </w:num>
  <w:num w:numId="10" w16cid:durableId="71045868">
    <w:abstractNumId w:val="0"/>
  </w:num>
  <w:num w:numId="11" w16cid:durableId="242230114">
    <w:abstractNumId w:val="27"/>
  </w:num>
  <w:num w:numId="12" w16cid:durableId="817960546">
    <w:abstractNumId w:val="14"/>
  </w:num>
  <w:num w:numId="13" w16cid:durableId="1420366045">
    <w:abstractNumId w:val="15"/>
  </w:num>
  <w:num w:numId="14" w16cid:durableId="500705402">
    <w:abstractNumId w:val="41"/>
  </w:num>
  <w:num w:numId="15" w16cid:durableId="413087816">
    <w:abstractNumId w:val="20"/>
  </w:num>
  <w:num w:numId="16" w16cid:durableId="1925918996">
    <w:abstractNumId w:val="29"/>
  </w:num>
  <w:num w:numId="17" w16cid:durableId="79522000">
    <w:abstractNumId w:val="38"/>
  </w:num>
  <w:num w:numId="18" w16cid:durableId="950891145">
    <w:abstractNumId w:val="39"/>
  </w:num>
  <w:num w:numId="19" w16cid:durableId="863010545">
    <w:abstractNumId w:val="4"/>
  </w:num>
  <w:num w:numId="20" w16cid:durableId="629363853">
    <w:abstractNumId w:val="40"/>
  </w:num>
  <w:num w:numId="21" w16cid:durableId="1624339376">
    <w:abstractNumId w:val="26"/>
  </w:num>
  <w:num w:numId="22" w16cid:durableId="72432805">
    <w:abstractNumId w:val="36"/>
  </w:num>
  <w:num w:numId="23" w16cid:durableId="958874975">
    <w:abstractNumId w:val="3"/>
  </w:num>
  <w:num w:numId="24" w16cid:durableId="22051512">
    <w:abstractNumId w:val="21"/>
  </w:num>
  <w:num w:numId="25" w16cid:durableId="1175418039">
    <w:abstractNumId w:val="18"/>
  </w:num>
  <w:num w:numId="26" w16cid:durableId="1673532151">
    <w:abstractNumId w:val="16"/>
  </w:num>
  <w:num w:numId="27" w16cid:durableId="1361129135">
    <w:abstractNumId w:val="5"/>
  </w:num>
  <w:num w:numId="28" w16cid:durableId="541017322">
    <w:abstractNumId w:val="31"/>
  </w:num>
  <w:num w:numId="29" w16cid:durableId="94793514">
    <w:abstractNumId w:val="11"/>
  </w:num>
  <w:num w:numId="30" w16cid:durableId="1874463194">
    <w:abstractNumId w:val="2"/>
  </w:num>
  <w:num w:numId="31" w16cid:durableId="1601251898">
    <w:abstractNumId w:val="12"/>
  </w:num>
  <w:num w:numId="32" w16cid:durableId="1399280074">
    <w:abstractNumId w:val="37"/>
  </w:num>
  <w:num w:numId="33" w16cid:durableId="844366774">
    <w:abstractNumId w:val="35"/>
  </w:num>
  <w:num w:numId="34" w16cid:durableId="1557350992">
    <w:abstractNumId w:val="9"/>
  </w:num>
  <w:num w:numId="35" w16cid:durableId="1396397366">
    <w:abstractNumId w:val="25"/>
  </w:num>
  <w:num w:numId="36" w16cid:durableId="1752237873">
    <w:abstractNumId w:val="8"/>
  </w:num>
  <w:num w:numId="37" w16cid:durableId="440733432">
    <w:abstractNumId w:val="32"/>
  </w:num>
  <w:num w:numId="38" w16cid:durableId="469521514">
    <w:abstractNumId w:val="23"/>
  </w:num>
  <w:num w:numId="39" w16cid:durableId="1541894017">
    <w:abstractNumId w:val="25"/>
  </w:num>
  <w:num w:numId="40" w16cid:durableId="273248057">
    <w:abstractNumId w:val="17"/>
  </w:num>
  <w:num w:numId="41" w16cid:durableId="2004242042">
    <w:abstractNumId w:val="33"/>
  </w:num>
  <w:num w:numId="42" w16cid:durableId="329914346">
    <w:abstractNumId w:val="7"/>
  </w:num>
  <w:num w:numId="43" w16cid:durableId="58904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6C"/>
    <w:rsid w:val="000136C8"/>
    <w:rsid w:val="000335F0"/>
    <w:rsid w:val="000361FD"/>
    <w:rsid w:val="00044132"/>
    <w:rsid w:val="00044CDA"/>
    <w:rsid w:val="00045919"/>
    <w:rsid w:val="00050F82"/>
    <w:rsid w:val="00074C4B"/>
    <w:rsid w:val="00083E06"/>
    <w:rsid w:val="00094720"/>
    <w:rsid w:val="000A5F75"/>
    <w:rsid w:val="000B3652"/>
    <w:rsid w:val="000B608B"/>
    <w:rsid w:val="000D77E5"/>
    <w:rsid w:val="000E6BF5"/>
    <w:rsid w:val="000F6D74"/>
    <w:rsid w:val="0012198C"/>
    <w:rsid w:val="00154978"/>
    <w:rsid w:val="0016017A"/>
    <w:rsid w:val="001978D6"/>
    <w:rsid w:val="001B1ABB"/>
    <w:rsid w:val="001D321A"/>
    <w:rsid w:val="001F4F63"/>
    <w:rsid w:val="002001B7"/>
    <w:rsid w:val="00205845"/>
    <w:rsid w:val="0020795E"/>
    <w:rsid w:val="0021077C"/>
    <w:rsid w:val="002147AD"/>
    <w:rsid w:val="00220941"/>
    <w:rsid w:val="00232D23"/>
    <w:rsid w:val="00245FDA"/>
    <w:rsid w:val="00250ACB"/>
    <w:rsid w:val="00251395"/>
    <w:rsid w:val="002514B0"/>
    <w:rsid w:val="00255E39"/>
    <w:rsid w:val="00260E47"/>
    <w:rsid w:val="0029267F"/>
    <w:rsid w:val="00296AB9"/>
    <w:rsid w:val="002A0FB5"/>
    <w:rsid w:val="002B2132"/>
    <w:rsid w:val="002B54C2"/>
    <w:rsid w:val="002B682A"/>
    <w:rsid w:val="002D343D"/>
    <w:rsid w:val="0030735B"/>
    <w:rsid w:val="003416FA"/>
    <w:rsid w:val="00344B67"/>
    <w:rsid w:val="00344D93"/>
    <w:rsid w:val="003744FE"/>
    <w:rsid w:val="00375065"/>
    <w:rsid w:val="00376260"/>
    <w:rsid w:val="00380A24"/>
    <w:rsid w:val="003A10E4"/>
    <w:rsid w:val="003B533B"/>
    <w:rsid w:val="003C05D2"/>
    <w:rsid w:val="004062FD"/>
    <w:rsid w:val="00437370"/>
    <w:rsid w:val="0044100C"/>
    <w:rsid w:val="00460B20"/>
    <w:rsid w:val="004870BE"/>
    <w:rsid w:val="004872FB"/>
    <w:rsid w:val="004944EC"/>
    <w:rsid w:val="004A037A"/>
    <w:rsid w:val="004A1167"/>
    <w:rsid w:val="004A4743"/>
    <w:rsid w:val="004B5B1F"/>
    <w:rsid w:val="004C0AEA"/>
    <w:rsid w:val="004C4062"/>
    <w:rsid w:val="004C5742"/>
    <w:rsid w:val="004D0DB9"/>
    <w:rsid w:val="004D4A32"/>
    <w:rsid w:val="004F7D26"/>
    <w:rsid w:val="00511738"/>
    <w:rsid w:val="00513128"/>
    <w:rsid w:val="00532978"/>
    <w:rsid w:val="00532AF7"/>
    <w:rsid w:val="00573E2D"/>
    <w:rsid w:val="00576EEE"/>
    <w:rsid w:val="0058043E"/>
    <w:rsid w:val="005A47DD"/>
    <w:rsid w:val="005C7E08"/>
    <w:rsid w:val="005D715A"/>
    <w:rsid w:val="00606B25"/>
    <w:rsid w:val="0063473A"/>
    <w:rsid w:val="00645AC7"/>
    <w:rsid w:val="00653419"/>
    <w:rsid w:val="00657B1E"/>
    <w:rsid w:val="006664EC"/>
    <w:rsid w:val="006759D5"/>
    <w:rsid w:val="006A6C49"/>
    <w:rsid w:val="006B3638"/>
    <w:rsid w:val="006C1AB0"/>
    <w:rsid w:val="006E20F5"/>
    <w:rsid w:val="006F6949"/>
    <w:rsid w:val="00720562"/>
    <w:rsid w:val="007224BA"/>
    <w:rsid w:val="00726DD5"/>
    <w:rsid w:val="00740F36"/>
    <w:rsid w:val="007720EF"/>
    <w:rsid w:val="00780911"/>
    <w:rsid w:val="007B5637"/>
    <w:rsid w:val="007C05BC"/>
    <w:rsid w:val="007E4140"/>
    <w:rsid w:val="007F120F"/>
    <w:rsid w:val="007F21F1"/>
    <w:rsid w:val="007F574D"/>
    <w:rsid w:val="007F7A97"/>
    <w:rsid w:val="008077B3"/>
    <w:rsid w:val="00816531"/>
    <w:rsid w:val="008174EC"/>
    <w:rsid w:val="008276C0"/>
    <w:rsid w:val="008335F8"/>
    <w:rsid w:val="00835BF8"/>
    <w:rsid w:val="008763EA"/>
    <w:rsid w:val="008B0597"/>
    <w:rsid w:val="008B6F26"/>
    <w:rsid w:val="008D1E0A"/>
    <w:rsid w:val="008D4686"/>
    <w:rsid w:val="008D4A6D"/>
    <w:rsid w:val="008E21E8"/>
    <w:rsid w:val="008F0AFF"/>
    <w:rsid w:val="00900DE0"/>
    <w:rsid w:val="00907300"/>
    <w:rsid w:val="00917260"/>
    <w:rsid w:val="0092050A"/>
    <w:rsid w:val="009454EE"/>
    <w:rsid w:val="00953F0F"/>
    <w:rsid w:val="009568B8"/>
    <w:rsid w:val="00957025"/>
    <w:rsid w:val="0096453C"/>
    <w:rsid w:val="00970916"/>
    <w:rsid w:val="009873B8"/>
    <w:rsid w:val="009924C7"/>
    <w:rsid w:val="00995D53"/>
    <w:rsid w:val="009A5A72"/>
    <w:rsid w:val="009B5862"/>
    <w:rsid w:val="009C1EED"/>
    <w:rsid w:val="009C5931"/>
    <w:rsid w:val="009C76F8"/>
    <w:rsid w:val="009E6053"/>
    <w:rsid w:val="009E6993"/>
    <w:rsid w:val="00A009A5"/>
    <w:rsid w:val="00A2264B"/>
    <w:rsid w:val="00A710D0"/>
    <w:rsid w:val="00A840D9"/>
    <w:rsid w:val="00AA2512"/>
    <w:rsid w:val="00AD36F8"/>
    <w:rsid w:val="00AD505E"/>
    <w:rsid w:val="00B050D4"/>
    <w:rsid w:val="00B11E25"/>
    <w:rsid w:val="00B13B55"/>
    <w:rsid w:val="00B13FFA"/>
    <w:rsid w:val="00B176A9"/>
    <w:rsid w:val="00B23DB1"/>
    <w:rsid w:val="00B275EE"/>
    <w:rsid w:val="00B4662B"/>
    <w:rsid w:val="00B573F6"/>
    <w:rsid w:val="00B66A2B"/>
    <w:rsid w:val="00B81EA6"/>
    <w:rsid w:val="00B84266"/>
    <w:rsid w:val="00BB1EEB"/>
    <w:rsid w:val="00BC4FE8"/>
    <w:rsid w:val="00BE694A"/>
    <w:rsid w:val="00BF12F3"/>
    <w:rsid w:val="00C14390"/>
    <w:rsid w:val="00C17646"/>
    <w:rsid w:val="00C246C5"/>
    <w:rsid w:val="00C27C0A"/>
    <w:rsid w:val="00C3661F"/>
    <w:rsid w:val="00C47C76"/>
    <w:rsid w:val="00C526DB"/>
    <w:rsid w:val="00C705D2"/>
    <w:rsid w:val="00C71BE6"/>
    <w:rsid w:val="00C8705A"/>
    <w:rsid w:val="00C874B0"/>
    <w:rsid w:val="00CB1369"/>
    <w:rsid w:val="00CB23C4"/>
    <w:rsid w:val="00CB3561"/>
    <w:rsid w:val="00CD041C"/>
    <w:rsid w:val="00CF3276"/>
    <w:rsid w:val="00D03AFB"/>
    <w:rsid w:val="00D106E6"/>
    <w:rsid w:val="00D17DF2"/>
    <w:rsid w:val="00D24DC3"/>
    <w:rsid w:val="00D3289D"/>
    <w:rsid w:val="00D3604C"/>
    <w:rsid w:val="00D47313"/>
    <w:rsid w:val="00D53A83"/>
    <w:rsid w:val="00D62441"/>
    <w:rsid w:val="00D851E9"/>
    <w:rsid w:val="00D912E0"/>
    <w:rsid w:val="00DB0D08"/>
    <w:rsid w:val="00DC2A23"/>
    <w:rsid w:val="00DC34CE"/>
    <w:rsid w:val="00DC4905"/>
    <w:rsid w:val="00DD0341"/>
    <w:rsid w:val="00DE4843"/>
    <w:rsid w:val="00DF7492"/>
    <w:rsid w:val="00E16724"/>
    <w:rsid w:val="00E307DA"/>
    <w:rsid w:val="00E30B15"/>
    <w:rsid w:val="00E4143B"/>
    <w:rsid w:val="00E467A3"/>
    <w:rsid w:val="00E67D6E"/>
    <w:rsid w:val="00E67E4B"/>
    <w:rsid w:val="00E765AB"/>
    <w:rsid w:val="00EA2B1F"/>
    <w:rsid w:val="00EB1CBB"/>
    <w:rsid w:val="00EB658C"/>
    <w:rsid w:val="00EB6917"/>
    <w:rsid w:val="00EC7328"/>
    <w:rsid w:val="00ED0AA4"/>
    <w:rsid w:val="00ED3BD4"/>
    <w:rsid w:val="00ED4D27"/>
    <w:rsid w:val="00ED61C5"/>
    <w:rsid w:val="00EF1D78"/>
    <w:rsid w:val="00EF30B3"/>
    <w:rsid w:val="00EF3501"/>
    <w:rsid w:val="00EF5BF3"/>
    <w:rsid w:val="00EF6316"/>
    <w:rsid w:val="00F06C26"/>
    <w:rsid w:val="00F079AF"/>
    <w:rsid w:val="00F15716"/>
    <w:rsid w:val="00F207A1"/>
    <w:rsid w:val="00F259CD"/>
    <w:rsid w:val="00F57055"/>
    <w:rsid w:val="00F616D8"/>
    <w:rsid w:val="00F65978"/>
    <w:rsid w:val="00FA125E"/>
    <w:rsid w:val="00FA2CC5"/>
    <w:rsid w:val="00FA5BF8"/>
    <w:rsid w:val="00FB5ABC"/>
    <w:rsid w:val="00FB614E"/>
    <w:rsid w:val="00FC2423"/>
    <w:rsid w:val="00FC3727"/>
    <w:rsid w:val="00FE343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8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90</cp:revision>
  <dcterms:created xsi:type="dcterms:W3CDTF">2022-05-26T13:19:00Z</dcterms:created>
  <dcterms:modified xsi:type="dcterms:W3CDTF">2025-01-27T08:28:00Z</dcterms:modified>
</cp:coreProperties>
</file>