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48C757E2" w14:textId="77777777" w:rsidR="00E56BF6" w:rsidRDefault="00E56BF6"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6AEAEC4D" w:rsidR="00D62441" w:rsidRPr="00FA125E" w:rsidRDefault="004C055D" w:rsidP="0005145A">
            <w:pPr>
              <w:tabs>
                <w:tab w:val="left" w:pos="5442"/>
              </w:tabs>
              <w:rPr>
                <w:rFonts w:ascii="Times New Roman" w:hAnsi="Times New Roman" w:cs="Times New Roman"/>
              </w:rPr>
            </w:pPr>
            <w:r>
              <w:rPr>
                <w:rFonts w:ascii="Times New Roman" w:hAnsi="Times New Roman" w:cs="Times New Roman"/>
              </w:rPr>
              <w:t>Ücretlendirme ve Bordrolama</w:t>
            </w:r>
            <w:r w:rsidR="00391F97">
              <w:rPr>
                <w:rFonts w:ascii="Times New Roman" w:hAnsi="Times New Roman" w:cs="Times New Roman"/>
              </w:rPr>
              <w:t xml:space="preserve"> Kıdemli</w:t>
            </w:r>
            <w:r w:rsidR="000C3B58">
              <w:rPr>
                <w:rFonts w:ascii="Times New Roman" w:hAnsi="Times New Roman" w:cs="Times New Roman"/>
              </w:rPr>
              <w:t xml:space="preserve">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1D1260DF"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İnsan Kaynakları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C4BD391"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 xml:space="preserve">Tüm Akademik </w:t>
            </w:r>
            <w:r w:rsidR="00391F97">
              <w:rPr>
                <w:rFonts w:ascii="Times New Roman" w:hAnsi="Times New Roman" w:cs="Times New Roman"/>
              </w:rPr>
              <w:t>v</w:t>
            </w:r>
            <w:r>
              <w:rPr>
                <w:rFonts w:ascii="Times New Roman" w:hAnsi="Times New Roman" w:cs="Times New Roman"/>
              </w:rPr>
              <w:t>e İdari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1863932"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4996EB65" w:rsidR="00D62441" w:rsidRPr="00FA125E" w:rsidRDefault="00FB169A" w:rsidP="0005145A">
            <w:pPr>
              <w:tabs>
                <w:tab w:val="left" w:pos="5442"/>
              </w:tabs>
              <w:rPr>
                <w:rFonts w:ascii="Times New Roman" w:hAnsi="Times New Roman" w:cs="Times New Roman"/>
              </w:rPr>
            </w:pPr>
            <w:r>
              <w:rPr>
                <w:rFonts w:ascii="Times New Roman" w:hAnsi="Times New Roman" w:cs="Times New Roman"/>
              </w:rPr>
              <w:t>Daire Başkanı tarafından görevlendirilen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10BAAFB"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5E0A868" w:rsidR="00D62441" w:rsidRPr="00FA125E" w:rsidRDefault="000C3B58"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FB169A">
        <w:trPr>
          <w:trHeight w:val="480"/>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EB63419" w:rsidR="00D62441" w:rsidRPr="000C3B58" w:rsidRDefault="00891083" w:rsidP="000C3B58">
            <w:pPr>
              <w:tabs>
                <w:tab w:val="left" w:pos="5442"/>
              </w:tabs>
              <w:rPr>
                <w:rFonts w:ascii="Times New Roman" w:hAnsi="Times New Roman" w:cs="Times New Roman"/>
              </w:rPr>
            </w:pPr>
            <w:r w:rsidRPr="000C3B58">
              <w:rPr>
                <w:rFonts w:ascii="Times New Roman" w:hAnsi="Times New Roman" w:cs="Times New Roman"/>
              </w:rPr>
              <w:t>EBYS</w:t>
            </w:r>
            <w:r>
              <w:rPr>
                <w:rFonts w:ascii="Times New Roman" w:hAnsi="Times New Roman" w:cs="Times New Roman"/>
              </w:rPr>
              <w:t xml:space="preserve"> (Elektronik Belge Yönetim Sistemi)- MS Ofis Programları (İyi Düzey)- </w:t>
            </w:r>
            <w:proofErr w:type="spellStart"/>
            <w:r>
              <w:rPr>
                <w:rFonts w:ascii="Times New Roman" w:hAnsi="Times New Roman" w:cs="Times New Roman"/>
              </w:rPr>
              <w:t>Canias</w:t>
            </w:r>
            <w:proofErr w:type="spellEnd"/>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64ABB496" w:rsidR="00D62441" w:rsidRPr="00FA125E" w:rsidRDefault="004C055D" w:rsidP="004A4743">
            <w:pPr>
              <w:tabs>
                <w:tab w:val="left" w:pos="5442"/>
              </w:tabs>
              <w:jc w:val="both"/>
              <w:rPr>
                <w:rFonts w:ascii="Times New Roman" w:hAnsi="Times New Roman" w:cs="Times New Roman"/>
              </w:rPr>
            </w:pPr>
            <w:r>
              <w:rPr>
                <w:rFonts w:ascii="Times New Roman" w:hAnsi="Times New Roman" w:cs="Times New Roman"/>
              </w:rPr>
              <w:t>Kurum ç</w:t>
            </w:r>
            <w:r w:rsidRPr="004C055D">
              <w:rPr>
                <w:rFonts w:ascii="Times New Roman" w:hAnsi="Times New Roman" w:cs="Times New Roman"/>
              </w:rPr>
              <w:t>alışanlarının maaşlarının doğru bir şekilde hesaplanması, ödenmesi ve yasal düzenlemelere uygun şekilde bordrolarının hazırlanmasından sorumlu olan profesyoneldir.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7567ED66"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Üniversitelerin İşletme </w:t>
            </w:r>
            <w:proofErr w:type="gramStart"/>
            <w:r w:rsidR="004C055D">
              <w:rPr>
                <w:rFonts w:ascii="Times New Roman" w:hAnsi="Times New Roman" w:cs="Times New Roman"/>
              </w:rPr>
              <w:t>y</w:t>
            </w:r>
            <w:r>
              <w:rPr>
                <w:rFonts w:ascii="Times New Roman" w:hAnsi="Times New Roman" w:cs="Times New Roman"/>
              </w:rPr>
              <w:t>ada</w:t>
            </w:r>
            <w:proofErr w:type="gramEnd"/>
            <w:r>
              <w:rPr>
                <w:rFonts w:ascii="Times New Roman" w:hAnsi="Times New Roman" w:cs="Times New Roman"/>
              </w:rPr>
              <w:t xml:space="preserve"> Çalışma Ekonomisi</w:t>
            </w:r>
            <w:r w:rsidR="004C055D">
              <w:rPr>
                <w:rFonts w:ascii="Times New Roman" w:hAnsi="Times New Roman" w:cs="Times New Roman"/>
              </w:rPr>
              <w:t xml:space="preserve"> ve Endüstri İlişkileri</w:t>
            </w:r>
            <w:r>
              <w:rPr>
                <w:rFonts w:ascii="Times New Roman" w:hAnsi="Times New Roman" w:cs="Times New Roman"/>
              </w:rPr>
              <w:t xml:space="preserve"> bölümlerinden mezun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195438A2"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F0B476F"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MS Ofis Programları (İyi Düzey)</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7D5C8935"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 xml:space="preserve">Benzer bir görevde </w:t>
            </w:r>
            <w:r w:rsidR="00391F97">
              <w:rPr>
                <w:rFonts w:ascii="Times New Roman" w:hAnsi="Times New Roman" w:cs="Times New Roman"/>
              </w:rPr>
              <w:t>5</w:t>
            </w:r>
            <w:r>
              <w:rPr>
                <w:rFonts w:ascii="Times New Roman" w:hAnsi="Times New Roman" w:cs="Times New Roman"/>
              </w:rPr>
              <w:t>(</w:t>
            </w:r>
            <w:r w:rsidR="00391F97">
              <w:rPr>
                <w:rFonts w:ascii="Times New Roman" w:hAnsi="Times New Roman" w:cs="Times New Roman"/>
              </w:rPr>
              <w:t>beş</w:t>
            </w:r>
            <w:r>
              <w:rPr>
                <w:rFonts w:ascii="Times New Roman" w:hAnsi="Times New Roman" w:cs="Times New Roman"/>
              </w:rPr>
              <w:t>)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681E611A" w14:textId="77777777" w:rsidR="00D62441" w:rsidRDefault="000D5E4C" w:rsidP="00300E58">
            <w:pPr>
              <w:tabs>
                <w:tab w:val="left" w:pos="5442"/>
              </w:tabs>
              <w:rPr>
                <w:rFonts w:ascii="Times New Roman" w:hAnsi="Times New Roman" w:cs="Times New Roman"/>
              </w:rPr>
            </w:pPr>
            <w:r>
              <w:rPr>
                <w:rFonts w:ascii="Times New Roman" w:hAnsi="Times New Roman" w:cs="Times New Roman"/>
              </w:rPr>
              <w:t>-Ayrıntılara dikkat etme</w:t>
            </w:r>
          </w:p>
          <w:p w14:paraId="3D172F65"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-Planlama ve organize etme</w:t>
            </w:r>
          </w:p>
          <w:p w14:paraId="0B52A00F" w14:textId="77777777" w:rsidR="000D5E4C" w:rsidRDefault="000D5E4C" w:rsidP="00300E58">
            <w:pPr>
              <w:tabs>
                <w:tab w:val="left" w:pos="5442"/>
              </w:tabs>
              <w:rPr>
                <w:rFonts w:ascii="Times New Roman" w:hAnsi="Times New Roman" w:cs="Times New Roman"/>
              </w:rPr>
            </w:pPr>
            <w:r>
              <w:rPr>
                <w:rFonts w:ascii="Times New Roman" w:hAnsi="Times New Roman" w:cs="Times New Roman"/>
              </w:rPr>
              <w:t>-Zaman yönetimi</w:t>
            </w:r>
          </w:p>
          <w:p w14:paraId="11DC22EA" w14:textId="2D7707D7" w:rsidR="00FB169A" w:rsidRPr="00300E58" w:rsidRDefault="00FB169A" w:rsidP="00300E58">
            <w:pPr>
              <w:tabs>
                <w:tab w:val="left" w:pos="5442"/>
              </w:tabs>
              <w:rPr>
                <w:rFonts w:ascii="Times New Roman" w:hAnsi="Times New Roman" w:cs="Times New Roman"/>
              </w:rPr>
            </w:pPr>
            <w:r>
              <w:rPr>
                <w:rFonts w:ascii="Times New Roman" w:hAnsi="Times New Roman" w:cs="Times New Roman"/>
              </w:rPr>
              <w:t>-Objektif ve adil yaklaşım</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BDD965A" w:rsidR="00D62441" w:rsidRPr="00FA125E" w:rsidRDefault="000D5E4C" w:rsidP="0005145A">
            <w:pPr>
              <w:tabs>
                <w:tab w:val="left" w:pos="5442"/>
              </w:tabs>
              <w:rPr>
                <w:rFonts w:ascii="Times New Roman" w:hAnsi="Times New Roman" w:cs="Times New Roman"/>
              </w:rPr>
            </w:pPr>
            <w:r>
              <w:rPr>
                <w:rFonts w:ascii="Times New Roman" w:hAnsi="Times New Roman" w:cs="Times New Roman"/>
              </w:rPr>
              <w:t>-</w:t>
            </w:r>
            <w:r w:rsidR="00FB169A">
              <w:rPr>
                <w:rFonts w:ascii="Times New Roman" w:hAnsi="Times New Roman" w:cs="Times New Roman"/>
              </w:rPr>
              <w:t>Yüksek düzeyde kurumsal</w:t>
            </w:r>
            <w:r>
              <w:rPr>
                <w:rFonts w:ascii="Times New Roman" w:hAnsi="Times New Roman" w:cs="Times New Roman"/>
              </w:rPr>
              <w:t xml:space="preserve"> mahremiyeti sağlama</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1CC1F925" w:rsidR="00D62441" w:rsidRPr="00FA125E" w:rsidRDefault="000D5E4C" w:rsidP="004A4743">
            <w:pPr>
              <w:tabs>
                <w:tab w:val="left" w:pos="5442"/>
              </w:tabs>
              <w:jc w:val="both"/>
              <w:rPr>
                <w:rFonts w:ascii="Times New Roman" w:hAnsi="Times New Roman" w:cs="Times New Roman"/>
              </w:rPr>
            </w:pPr>
            <w:r>
              <w:rPr>
                <w:rFonts w:ascii="Times New Roman" w:hAnsi="Times New Roman" w:cs="Times New Roman"/>
              </w:rPr>
              <w:t xml:space="preserve">Bilgisayar </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2495511" w14:textId="77777777" w:rsidR="004A4743" w:rsidRDefault="000D5E4C" w:rsidP="0005145A">
            <w:pPr>
              <w:tabs>
                <w:tab w:val="left" w:pos="5442"/>
              </w:tabs>
              <w:rPr>
                <w:rFonts w:ascii="Times New Roman" w:hAnsi="Times New Roman" w:cs="Times New Roman"/>
              </w:rPr>
            </w:pPr>
            <w:r>
              <w:rPr>
                <w:rFonts w:ascii="Times New Roman" w:hAnsi="Times New Roman" w:cs="Times New Roman"/>
              </w:rPr>
              <w:t>-4857 Sayılı İş Kanunu</w:t>
            </w:r>
          </w:p>
          <w:p w14:paraId="39B14F5A"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-5510 Sayılı Sosyal Sigortalar ve Genel Sağlık Sigortası Kanunu</w:t>
            </w:r>
          </w:p>
          <w:p w14:paraId="101837B6" w14:textId="77777777" w:rsidR="000D5E4C" w:rsidRDefault="000D5E4C" w:rsidP="0005145A">
            <w:pPr>
              <w:tabs>
                <w:tab w:val="left" w:pos="5442"/>
              </w:tabs>
              <w:rPr>
                <w:rFonts w:ascii="Times New Roman" w:hAnsi="Times New Roman" w:cs="Times New Roman"/>
              </w:rPr>
            </w:pPr>
            <w:r>
              <w:rPr>
                <w:rFonts w:ascii="Times New Roman" w:hAnsi="Times New Roman" w:cs="Times New Roman"/>
              </w:rPr>
              <w:t>-2547 Sayılı Yükseköğretim Kanununun ilgili maddeleri ve yönetmelikler</w:t>
            </w:r>
          </w:p>
          <w:p w14:paraId="7DC55A30" w14:textId="77777777" w:rsidR="004C055D" w:rsidRDefault="004C055D" w:rsidP="0005145A">
            <w:pPr>
              <w:tabs>
                <w:tab w:val="left" w:pos="5442"/>
              </w:tabs>
              <w:rPr>
                <w:rFonts w:ascii="Times New Roman" w:hAnsi="Times New Roman" w:cs="Times New Roman"/>
              </w:rPr>
            </w:pPr>
            <w:r>
              <w:rPr>
                <w:rFonts w:ascii="Times New Roman" w:hAnsi="Times New Roman" w:cs="Times New Roman"/>
              </w:rPr>
              <w:t>-193 Sayılı Gelir Vergisi Kanunu ve ilgili mevzuat</w:t>
            </w:r>
          </w:p>
          <w:p w14:paraId="6D4473E9" w14:textId="1B16C7C0" w:rsidR="004C055D" w:rsidRPr="00FA125E" w:rsidRDefault="004C055D" w:rsidP="0005145A">
            <w:pPr>
              <w:tabs>
                <w:tab w:val="left" w:pos="5442"/>
              </w:tabs>
              <w:rPr>
                <w:rFonts w:ascii="Times New Roman" w:hAnsi="Times New Roman" w:cs="Times New Roman"/>
              </w:rPr>
            </w:pPr>
            <w:r>
              <w:rPr>
                <w:rFonts w:ascii="Times New Roman" w:hAnsi="Times New Roman" w:cs="Times New Roman"/>
              </w:rPr>
              <w:t>-2914 Sayılı Yükseköğretim Personel Kanunu</w:t>
            </w: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39BB56FC" w14:textId="17D583D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 xml:space="preserve">İş Sözleşmelerinin hazırlanması ve imzalatılması </w:t>
      </w:r>
      <w:proofErr w:type="spellStart"/>
      <w:r w:rsidRPr="004C055D">
        <w:rPr>
          <w:rFonts w:ascii="Times New Roman" w:hAnsi="Times New Roman" w:cs="Times New Roman"/>
          <w:sz w:val="24"/>
          <w:szCs w:val="24"/>
        </w:rPr>
        <w:t>süreclerini</w:t>
      </w:r>
      <w:proofErr w:type="spellEnd"/>
      <w:r w:rsidRPr="004C055D">
        <w:rPr>
          <w:rFonts w:ascii="Times New Roman" w:hAnsi="Times New Roman" w:cs="Times New Roman"/>
          <w:sz w:val="24"/>
          <w:szCs w:val="24"/>
        </w:rPr>
        <w:t xml:space="preserve"> sağlamak,</w:t>
      </w:r>
    </w:p>
    <w:p w14:paraId="6304C56E" w14:textId="299D4482"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Aylık ücret, ödenek, ek ders, bilimsel yayın, proje-tez danışmanlık ödemelerinin tahakkuk işlemlerini sağlamak,</w:t>
      </w:r>
    </w:p>
    <w:p w14:paraId="4916FC87" w14:textId="42888BF9"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Yeni katılan personele ait banka hesaplarının açılmasını sağlamak,</w:t>
      </w:r>
    </w:p>
    <w:p w14:paraId="11E2B2A5" w14:textId="303C107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 avans ve taksitli borç ödemelerinin maaşlarından kesilmesini ve takip edilmesini sağlamak,</w:t>
      </w:r>
    </w:p>
    <w:p w14:paraId="40EC1120" w14:textId="17E5B97F"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İşe başlayan personelin SGK işe giriş bildirgeleri ile işten ayrılan personelin işten çıkış bildirgelerini hazırlamak</w:t>
      </w:r>
    </w:p>
    <w:p w14:paraId="3B59C068" w14:textId="13265D42"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Bordroların hazırlanmasını ve personele imzalatılmasını sağlamak,</w:t>
      </w:r>
    </w:p>
    <w:p w14:paraId="7D373011" w14:textId="0AE9DACD"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Personelin maaşından kesilen icra ve nafakanın ilgili icra dairelerine gönderilmesini sağlamak,</w:t>
      </w:r>
    </w:p>
    <w:p w14:paraId="493BF7A8" w14:textId="4830D2E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 xml:space="preserve">BES ödemelerinin aylık olarak düzenli yapılması </w:t>
      </w:r>
    </w:p>
    <w:p w14:paraId="1C98CF0F" w14:textId="03145374"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İzin işlemlerinin takibi ve gerektiğinde raporlanmasını sağlamak</w:t>
      </w:r>
    </w:p>
    <w:p w14:paraId="2D4C42EC" w14:textId="76B8EB4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Hukuksal süreçlerin takibi ve işlemlerin yerine getirilmesini sağlamak,</w:t>
      </w:r>
    </w:p>
    <w:p w14:paraId="61B034B8" w14:textId="26C0871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Personelin işe giriş ve çıkışlarının kontrol edilip gerekli bilgilendirilmelerin yapılması</w:t>
      </w:r>
    </w:p>
    <w:p w14:paraId="3FE360A5" w14:textId="73A9397B"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İşten ayrılan personelin İbraname ve Feragatnamesini düzenlemek,</w:t>
      </w:r>
    </w:p>
    <w:p w14:paraId="10FF5FB4" w14:textId="224F6133"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İstirahat/rapor alan personelin raporlarını SGK Vizite Giriş sistemi üzerinden elektronik ortamda yasal süre içinde onaylamak,</w:t>
      </w:r>
    </w:p>
    <w:p w14:paraId="300733FD" w14:textId="5C019471"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Sorumluluk alanına giren tüm faaliyetlerle ilgili evrakların dosyalanıp muhafaza edilmesi,</w:t>
      </w:r>
    </w:p>
    <w:p w14:paraId="1F624236" w14:textId="596DE2C1" w:rsidR="004C055D" w:rsidRPr="004C055D" w:rsidRDefault="004C055D" w:rsidP="004C055D">
      <w:pPr>
        <w:pStyle w:val="ListeParagraf"/>
        <w:numPr>
          <w:ilvl w:val="0"/>
          <w:numId w:val="35"/>
        </w:numPr>
        <w:tabs>
          <w:tab w:val="left" w:pos="5442"/>
        </w:tabs>
        <w:ind w:left="360"/>
        <w:jc w:val="both"/>
        <w:rPr>
          <w:rFonts w:ascii="Times New Roman" w:hAnsi="Times New Roman" w:cs="Times New Roman"/>
          <w:sz w:val="24"/>
          <w:szCs w:val="24"/>
        </w:rPr>
      </w:pPr>
      <w:r w:rsidRPr="004C055D">
        <w:rPr>
          <w:rFonts w:ascii="Times New Roman" w:hAnsi="Times New Roman" w:cs="Times New Roman"/>
          <w:sz w:val="24"/>
          <w:szCs w:val="24"/>
        </w:rPr>
        <w:t>Yönetim ya da diğer bölümler tarafından istenen rapor ve listeleri hazırlamak,</w:t>
      </w:r>
    </w:p>
    <w:p w14:paraId="7B92CB80" w14:textId="065DBBF8" w:rsidR="004C055D" w:rsidRPr="00FB098E" w:rsidRDefault="004C055D" w:rsidP="004C055D">
      <w:pPr>
        <w:pStyle w:val="ListeParagraf"/>
        <w:numPr>
          <w:ilvl w:val="0"/>
          <w:numId w:val="35"/>
        </w:numPr>
        <w:tabs>
          <w:tab w:val="left" w:pos="5442"/>
        </w:tabs>
        <w:ind w:left="360"/>
        <w:jc w:val="both"/>
        <w:rPr>
          <w:rFonts w:ascii="Times New Roman" w:hAnsi="Times New Roman" w:cs="Times New Roman"/>
          <w:b/>
          <w:bCs/>
          <w:sz w:val="24"/>
          <w:szCs w:val="24"/>
        </w:rPr>
      </w:pPr>
      <w:r w:rsidRPr="004C055D">
        <w:rPr>
          <w:rFonts w:ascii="Times New Roman" w:hAnsi="Times New Roman" w:cs="Times New Roman"/>
          <w:sz w:val="24"/>
          <w:szCs w:val="24"/>
        </w:rPr>
        <w:t xml:space="preserve">Görevini, kanun, yönetmelik, yönerge ve genelgelere uygun şekilde yerine getirmek,                                       </w:t>
      </w:r>
    </w:p>
    <w:p w14:paraId="78BF4F00" w14:textId="52867C36" w:rsidR="00FB098E" w:rsidRPr="006A40F2" w:rsidRDefault="00FB098E" w:rsidP="004C055D">
      <w:pPr>
        <w:pStyle w:val="ListeParagraf"/>
        <w:numPr>
          <w:ilvl w:val="0"/>
          <w:numId w:val="35"/>
        </w:numPr>
        <w:tabs>
          <w:tab w:val="left" w:pos="5442"/>
        </w:tabs>
        <w:ind w:left="360"/>
        <w:jc w:val="both"/>
        <w:rPr>
          <w:rFonts w:ascii="Times New Roman" w:hAnsi="Times New Roman" w:cs="Times New Roman"/>
          <w:b/>
          <w:bCs/>
          <w:sz w:val="24"/>
          <w:szCs w:val="24"/>
        </w:rPr>
      </w:pPr>
      <w:r w:rsidRPr="004C055D">
        <w:rPr>
          <w:rFonts w:ascii="Times New Roman" w:hAnsi="Times New Roman" w:cs="Times New Roman"/>
          <w:sz w:val="24"/>
          <w:szCs w:val="24"/>
        </w:rPr>
        <w:t>Bağlı bulunduğu yöneticinin vereceği diğer görevleri yerine getirmek</w:t>
      </w:r>
      <w:r w:rsidR="006A40F2">
        <w:rPr>
          <w:rFonts w:ascii="Times New Roman" w:hAnsi="Times New Roman" w:cs="Times New Roman"/>
          <w:sz w:val="24"/>
          <w:szCs w:val="24"/>
        </w:rPr>
        <w:t>.</w:t>
      </w:r>
    </w:p>
    <w:p w14:paraId="269203F4" w14:textId="77777777" w:rsidR="006A40F2" w:rsidRDefault="006A40F2" w:rsidP="006A40F2">
      <w:pPr>
        <w:tabs>
          <w:tab w:val="left" w:pos="5442"/>
        </w:tabs>
        <w:jc w:val="both"/>
        <w:rPr>
          <w:rFonts w:ascii="Times New Roman" w:hAnsi="Times New Roman" w:cs="Times New Roman"/>
          <w:b/>
          <w:bCs/>
          <w:sz w:val="24"/>
          <w:szCs w:val="24"/>
        </w:rPr>
      </w:pPr>
    </w:p>
    <w:p w14:paraId="2532C3F4" w14:textId="77777777" w:rsidR="006A40F2" w:rsidRDefault="006A40F2" w:rsidP="006A40F2">
      <w:pPr>
        <w:tabs>
          <w:tab w:val="left" w:pos="5442"/>
        </w:tabs>
        <w:jc w:val="both"/>
        <w:rPr>
          <w:rFonts w:ascii="Times New Roman" w:hAnsi="Times New Roman" w:cs="Times New Roman"/>
          <w:b/>
          <w:bCs/>
          <w:sz w:val="24"/>
          <w:szCs w:val="24"/>
        </w:rPr>
      </w:pPr>
    </w:p>
    <w:p w14:paraId="7C536C5B" w14:textId="77777777" w:rsidR="006A40F2" w:rsidRDefault="006A40F2" w:rsidP="006A40F2">
      <w:pPr>
        <w:tabs>
          <w:tab w:val="left" w:pos="5442"/>
        </w:tabs>
        <w:jc w:val="both"/>
        <w:rPr>
          <w:rFonts w:ascii="Times New Roman" w:hAnsi="Times New Roman" w:cs="Times New Roman"/>
          <w:b/>
          <w:bCs/>
          <w:sz w:val="24"/>
          <w:szCs w:val="24"/>
        </w:rPr>
      </w:pPr>
    </w:p>
    <w:p w14:paraId="2D07438F" w14:textId="77777777" w:rsidR="006A40F2" w:rsidRDefault="006A40F2" w:rsidP="006A40F2">
      <w:pPr>
        <w:tabs>
          <w:tab w:val="left" w:pos="5442"/>
        </w:tabs>
        <w:jc w:val="both"/>
        <w:rPr>
          <w:rFonts w:ascii="Times New Roman" w:hAnsi="Times New Roman" w:cs="Times New Roman"/>
          <w:b/>
          <w:bCs/>
          <w:sz w:val="24"/>
          <w:szCs w:val="24"/>
        </w:rPr>
      </w:pPr>
    </w:p>
    <w:p w14:paraId="3E3D009F" w14:textId="77777777" w:rsidR="006A40F2" w:rsidRDefault="006A40F2" w:rsidP="006A40F2">
      <w:pPr>
        <w:tabs>
          <w:tab w:val="left" w:pos="5442"/>
        </w:tabs>
        <w:jc w:val="both"/>
        <w:rPr>
          <w:rFonts w:ascii="Times New Roman" w:hAnsi="Times New Roman" w:cs="Times New Roman"/>
          <w:b/>
          <w:bCs/>
          <w:sz w:val="24"/>
          <w:szCs w:val="24"/>
        </w:rPr>
      </w:pPr>
    </w:p>
    <w:p w14:paraId="4D54FDC9" w14:textId="77777777" w:rsidR="006A40F2" w:rsidRDefault="006A40F2" w:rsidP="006A40F2">
      <w:pPr>
        <w:tabs>
          <w:tab w:val="left" w:pos="5442"/>
        </w:tabs>
        <w:jc w:val="both"/>
        <w:rPr>
          <w:rFonts w:ascii="Times New Roman" w:hAnsi="Times New Roman" w:cs="Times New Roman"/>
          <w:b/>
          <w:bCs/>
          <w:sz w:val="24"/>
          <w:szCs w:val="24"/>
        </w:rPr>
      </w:pPr>
    </w:p>
    <w:p w14:paraId="13686EBF" w14:textId="77777777" w:rsidR="006A40F2" w:rsidRPr="006A40F2" w:rsidRDefault="006A40F2" w:rsidP="006A40F2">
      <w:pPr>
        <w:tabs>
          <w:tab w:val="left" w:pos="5442"/>
        </w:tabs>
        <w:jc w:val="both"/>
        <w:rPr>
          <w:rFonts w:ascii="Times New Roman" w:hAnsi="Times New Roman" w:cs="Times New Roman"/>
          <w:b/>
          <w:bCs/>
          <w:sz w:val="24"/>
          <w:szCs w:val="24"/>
        </w:rPr>
      </w:pPr>
    </w:p>
    <w:p w14:paraId="5B9AB1DD" w14:textId="4ECD4DB0" w:rsidR="0016017A" w:rsidRPr="00ED0AA4" w:rsidRDefault="00FB098E" w:rsidP="004C055D">
      <w:pPr>
        <w:pStyle w:val="ListeParagraf"/>
        <w:tabs>
          <w:tab w:val="left" w:pos="5442"/>
        </w:tabs>
        <w:ind w:left="36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Ücretlendirme ve Bordrolama </w:t>
      </w:r>
      <w:r w:rsidR="00391F97">
        <w:rPr>
          <w:rFonts w:ascii="Times New Roman" w:hAnsi="Times New Roman" w:cs="Times New Roman"/>
          <w:b/>
          <w:bCs/>
          <w:sz w:val="24"/>
          <w:szCs w:val="24"/>
        </w:rPr>
        <w:t xml:space="preserve">Kıdemli </w:t>
      </w:r>
      <w:r w:rsidR="00FB169A" w:rsidRPr="00FB169A">
        <w:rPr>
          <w:rFonts w:ascii="Times New Roman" w:hAnsi="Times New Roman" w:cs="Times New Roman"/>
          <w:b/>
          <w:bCs/>
          <w:sz w:val="24"/>
          <w:szCs w:val="24"/>
        </w:rPr>
        <w:t>Uzmanı</w:t>
      </w:r>
      <w:r w:rsidR="00ED0AA4" w:rsidRPr="00FB169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DCEC91" w14:textId="77777777" w:rsidR="00AD0333" w:rsidRDefault="00AD0333" w:rsidP="00957025">
      <w:pPr>
        <w:spacing w:after="0" w:line="240" w:lineRule="auto"/>
      </w:pPr>
      <w:r>
        <w:separator/>
      </w:r>
    </w:p>
  </w:endnote>
  <w:endnote w:type="continuationSeparator" w:id="0">
    <w:p w14:paraId="34784325" w14:textId="77777777" w:rsidR="00AD0333" w:rsidRDefault="00AD0333"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7043AB3" w:rsidR="00154978" w:rsidRPr="00D62441" w:rsidRDefault="004D6E4F"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D006594" w14:textId="77777777" w:rsidR="004D6E4F" w:rsidRPr="00D62441" w:rsidRDefault="004D6E4F" w:rsidP="004D6E4F">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84B839B" w14:textId="77777777" w:rsidR="004D6E4F" w:rsidRDefault="004D6E4F" w:rsidP="00957025">
              <w:pPr>
                <w:pStyle w:val="AltBilgi"/>
                <w:rPr>
                  <w:rFonts w:ascii="Times New Roman" w:hAnsi="Times New Roman" w:cs="Times New Roman"/>
                </w:rPr>
              </w:pPr>
            </w:p>
            <w:p w14:paraId="6255BD48" w14:textId="6C4D3086"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461BD39E" w14:textId="77777777" w:rsidR="004D6E4F" w:rsidRPr="00D62441" w:rsidRDefault="004D6E4F" w:rsidP="004D6E4F">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0F582AB" w14:textId="77777777" w:rsidR="004D6E4F" w:rsidRPr="00D62441" w:rsidRDefault="004D6E4F" w:rsidP="004D6E4F">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492FF743" w14:textId="77777777" w:rsidR="004D6E4F" w:rsidRDefault="004D6E4F" w:rsidP="00957025">
              <w:pPr>
                <w:pStyle w:val="AltBilgi"/>
                <w:rPr>
                  <w:rFonts w:ascii="Times New Roman" w:hAnsi="Times New Roman" w:cs="Times New Roman"/>
                </w:rPr>
              </w:pPr>
            </w:p>
            <w:p w14:paraId="0E4B6055" w14:textId="6733CC42"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C7FB107"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4D6E4F">
          <w:rPr>
            <w:rFonts w:ascii="Times New Roman" w:hAnsi="Times New Roman" w:cs="Times New Roman"/>
            <w:sz w:val="20"/>
            <w:szCs w:val="20"/>
          </w:rPr>
          <w:t>50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941AA" w14:textId="77777777" w:rsidR="00AD0333" w:rsidRDefault="00AD0333" w:rsidP="00957025">
      <w:pPr>
        <w:spacing w:after="0" w:line="240" w:lineRule="auto"/>
      </w:pPr>
      <w:r>
        <w:separator/>
      </w:r>
    </w:p>
  </w:footnote>
  <w:footnote w:type="continuationSeparator" w:id="0">
    <w:p w14:paraId="285D35F7" w14:textId="77777777" w:rsidR="00AD0333" w:rsidRDefault="00AD0333"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1E90322" w14:textId="60877909" w:rsidR="00E56BF6" w:rsidRDefault="007B6224" w:rsidP="0064663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İNSAN KAYNAKLARI DAİRE BAŞKANLIĞI</w:t>
    </w:r>
  </w:p>
  <w:p w14:paraId="3AA8AE18" w14:textId="3BB8F703"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00402"/>
    <w:rsid w:val="000061FE"/>
    <w:rsid w:val="000136C8"/>
    <w:rsid w:val="00045919"/>
    <w:rsid w:val="00050F82"/>
    <w:rsid w:val="00063D7F"/>
    <w:rsid w:val="00074C4B"/>
    <w:rsid w:val="0009208F"/>
    <w:rsid w:val="000B3652"/>
    <w:rsid w:val="000C3B58"/>
    <w:rsid w:val="000D5E4C"/>
    <w:rsid w:val="000D77E5"/>
    <w:rsid w:val="00154978"/>
    <w:rsid w:val="0016017A"/>
    <w:rsid w:val="001B1ABB"/>
    <w:rsid w:val="001F4F63"/>
    <w:rsid w:val="002001B7"/>
    <w:rsid w:val="0020795E"/>
    <w:rsid w:val="00220D42"/>
    <w:rsid w:val="002514B0"/>
    <w:rsid w:val="00296AB9"/>
    <w:rsid w:val="00297EA2"/>
    <w:rsid w:val="002B3023"/>
    <w:rsid w:val="002B682A"/>
    <w:rsid w:val="002C1A98"/>
    <w:rsid w:val="00300E58"/>
    <w:rsid w:val="00344B67"/>
    <w:rsid w:val="00344D93"/>
    <w:rsid w:val="00370810"/>
    <w:rsid w:val="00370CD1"/>
    <w:rsid w:val="00376260"/>
    <w:rsid w:val="00380C43"/>
    <w:rsid w:val="00391F97"/>
    <w:rsid w:val="00405CC9"/>
    <w:rsid w:val="004870BE"/>
    <w:rsid w:val="004944EC"/>
    <w:rsid w:val="004A4743"/>
    <w:rsid w:val="004C055D"/>
    <w:rsid w:val="004C5742"/>
    <w:rsid w:val="004D6E4F"/>
    <w:rsid w:val="00511738"/>
    <w:rsid w:val="00531F64"/>
    <w:rsid w:val="00552EDA"/>
    <w:rsid w:val="00560358"/>
    <w:rsid w:val="0058043E"/>
    <w:rsid w:val="005D715A"/>
    <w:rsid w:val="00604EB9"/>
    <w:rsid w:val="00646631"/>
    <w:rsid w:val="00666916"/>
    <w:rsid w:val="006759D5"/>
    <w:rsid w:val="006A40F2"/>
    <w:rsid w:val="006A6C49"/>
    <w:rsid w:val="006E20F5"/>
    <w:rsid w:val="0070381C"/>
    <w:rsid w:val="00720562"/>
    <w:rsid w:val="0072569A"/>
    <w:rsid w:val="0079193D"/>
    <w:rsid w:val="007A12F1"/>
    <w:rsid w:val="007B6224"/>
    <w:rsid w:val="007C31CF"/>
    <w:rsid w:val="007F0E73"/>
    <w:rsid w:val="007F120F"/>
    <w:rsid w:val="007F21F1"/>
    <w:rsid w:val="007F7A97"/>
    <w:rsid w:val="00800A47"/>
    <w:rsid w:val="008077B3"/>
    <w:rsid w:val="00816531"/>
    <w:rsid w:val="00836099"/>
    <w:rsid w:val="0084183F"/>
    <w:rsid w:val="00890EF4"/>
    <w:rsid w:val="00891083"/>
    <w:rsid w:val="008B3543"/>
    <w:rsid w:val="008B6A85"/>
    <w:rsid w:val="008D4A6D"/>
    <w:rsid w:val="008F0AFF"/>
    <w:rsid w:val="008F1FDE"/>
    <w:rsid w:val="00907300"/>
    <w:rsid w:val="00913EDF"/>
    <w:rsid w:val="00917ED8"/>
    <w:rsid w:val="00957025"/>
    <w:rsid w:val="0096453C"/>
    <w:rsid w:val="009675BD"/>
    <w:rsid w:val="00970916"/>
    <w:rsid w:val="00975AFC"/>
    <w:rsid w:val="00982153"/>
    <w:rsid w:val="009A272B"/>
    <w:rsid w:val="009C1EED"/>
    <w:rsid w:val="009C5931"/>
    <w:rsid w:val="009C76F8"/>
    <w:rsid w:val="009E07E3"/>
    <w:rsid w:val="009E6053"/>
    <w:rsid w:val="00A06996"/>
    <w:rsid w:val="00A34071"/>
    <w:rsid w:val="00A77FF4"/>
    <w:rsid w:val="00AD0333"/>
    <w:rsid w:val="00AD7815"/>
    <w:rsid w:val="00B215FE"/>
    <w:rsid w:val="00B23DB1"/>
    <w:rsid w:val="00B26E13"/>
    <w:rsid w:val="00B319F2"/>
    <w:rsid w:val="00B4662B"/>
    <w:rsid w:val="00B84266"/>
    <w:rsid w:val="00BE694A"/>
    <w:rsid w:val="00C01E38"/>
    <w:rsid w:val="00C022A8"/>
    <w:rsid w:val="00C06E1D"/>
    <w:rsid w:val="00C14390"/>
    <w:rsid w:val="00C31DDB"/>
    <w:rsid w:val="00C47C76"/>
    <w:rsid w:val="00C526DB"/>
    <w:rsid w:val="00C6694B"/>
    <w:rsid w:val="00C8705A"/>
    <w:rsid w:val="00C874B0"/>
    <w:rsid w:val="00CB3561"/>
    <w:rsid w:val="00D3289D"/>
    <w:rsid w:val="00D53A83"/>
    <w:rsid w:val="00D62441"/>
    <w:rsid w:val="00DB364D"/>
    <w:rsid w:val="00DB4AC0"/>
    <w:rsid w:val="00DD0341"/>
    <w:rsid w:val="00DD183F"/>
    <w:rsid w:val="00DF7492"/>
    <w:rsid w:val="00E1335A"/>
    <w:rsid w:val="00E307DA"/>
    <w:rsid w:val="00E4143B"/>
    <w:rsid w:val="00E56BF6"/>
    <w:rsid w:val="00E67E4B"/>
    <w:rsid w:val="00EA2B1F"/>
    <w:rsid w:val="00ED0AA4"/>
    <w:rsid w:val="00EF3501"/>
    <w:rsid w:val="00EF5BF3"/>
    <w:rsid w:val="00F079AF"/>
    <w:rsid w:val="00F259CD"/>
    <w:rsid w:val="00F40F1D"/>
    <w:rsid w:val="00FA125E"/>
    <w:rsid w:val="00FA2CC5"/>
    <w:rsid w:val="00FB098E"/>
    <w:rsid w:val="00FB169A"/>
    <w:rsid w:val="00FC2423"/>
    <w:rsid w:val="00FE2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1337</Words>
  <Characters>7627</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dcterms:created xsi:type="dcterms:W3CDTF">2024-11-11T11:18:00Z</dcterms:created>
  <dcterms:modified xsi:type="dcterms:W3CDTF">2025-01-27T11:13:00Z</dcterms:modified>
</cp:coreProperties>
</file>